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48F8" w14:textId="77777777" w:rsidR="00FE576F" w:rsidRPr="008A0E35" w:rsidRDefault="00FE57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9380F" w:rsidR="00A83704" w:rsidRPr="008A0E3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/la</w:t>
      </w:r>
      <w:r w:rsidRPr="008A0E3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8A0E3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8A0E3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8A0E3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8A0E35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8A0E3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8A0E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8A0E3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8A0E3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8A0E3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Default="00E00325" w:rsidP="008A0E35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302FF4" w14:textId="144A22D0" w:rsidR="008E7C71" w:rsidRPr="008A0E35" w:rsidRDefault="00D6755E" w:rsidP="00D6755E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8E7C71">
        <w:rPr>
          <w:rFonts w:asciiTheme="minorHAnsi" w:hAnsiTheme="minorHAnsi" w:cstheme="minorHAnsi"/>
          <w:b/>
          <w:sz w:val="22"/>
          <w:szCs w:val="22"/>
        </w:rPr>
        <w:t xml:space="preserve">i essere ammesso a partecipare alla procedura di selezione </w:t>
      </w:r>
      <w:r w:rsidR="002019E9">
        <w:rPr>
          <w:rFonts w:asciiTheme="minorHAnsi" w:hAnsiTheme="minorHAnsi" w:cstheme="minorHAnsi"/>
          <w:b/>
          <w:sz w:val="22"/>
          <w:szCs w:val="22"/>
        </w:rPr>
        <w:t xml:space="preserve">interna per il conferimento dell’ incarico di ESPERTO </w:t>
      </w:r>
      <w:r w:rsidR="00322437">
        <w:rPr>
          <w:rFonts w:asciiTheme="minorHAnsi" w:hAnsiTheme="minorHAnsi" w:cstheme="minorHAnsi"/>
          <w:b/>
          <w:sz w:val="22"/>
          <w:szCs w:val="22"/>
        </w:rPr>
        <w:t>e/o</w:t>
      </w:r>
      <w:r w:rsidR="002019E9">
        <w:rPr>
          <w:rFonts w:asciiTheme="minorHAnsi" w:hAnsiTheme="minorHAnsi" w:cstheme="minorHAnsi"/>
          <w:b/>
          <w:sz w:val="22"/>
          <w:szCs w:val="22"/>
        </w:rPr>
        <w:t xml:space="preserve"> TUTOR nei percorsi di mentoring e orientamento, di potenziamento e formativi, nell’ambito del progetto O</w:t>
      </w:r>
      <w:r w:rsidR="00CC13D5">
        <w:rPr>
          <w:rFonts w:asciiTheme="minorHAnsi" w:hAnsiTheme="minorHAnsi" w:cstheme="minorHAnsi"/>
          <w:b/>
          <w:sz w:val="22"/>
          <w:szCs w:val="22"/>
        </w:rPr>
        <w:t xml:space="preserve">.D.I.S.S.E.A. </w:t>
      </w:r>
      <w:r>
        <w:rPr>
          <w:rFonts w:asciiTheme="minorHAnsi" w:hAnsiTheme="minorHAnsi" w:cstheme="minorHAnsi"/>
          <w:b/>
          <w:sz w:val="22"/>
          <w:szCs w:val="22"/>
        </w:rPr>
        <w:t xml:space="preserve">PNRR D.M. 19/24 , </w:t>
      </w:r>
      <w:r w:rsidR="002019E9">
        <w:rPr>
          <w:rFonts w:asciiTheme="minorHAnsi" w:hAnsiTheme="minorHAnsi" w:cstheme="minorHAnsi"/>
          <w:b/>
          <w:sz w:val="22"/>
          <w:szCs w:val="22"/>
        </w:rPr>
        <w:t xml:space="preserve">di seguito specificati </w:t>
      </w:r>
    </w:p>
    <w:p w14:paraId="19EA35DF" w14:textId="44BB2A2A" w:rsidR="00117124" w:rsidRDefault="00C00341" w:rsidP="00D878C3">
      <w:pPr>
        <w:pStyle w:val="TableParagraph"/>
        <w:tabs>
          <w:tab w:val="left" w:pos="1213"/>
          <w:tab w:val="left" w:pos="1336"/>
        </w:tabs>
        <w:ind w:left="108" w:right="91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(barrare la casella corrispondente</w:t>
      </w:r>
      <w:r w:rsidR="00D878C3">
        <w:rPr>
          <w:rFonts w:asciiTheme="minorHAnsi" w:hAnsiTheme="minorHAnsi"/>
          <w:i/>
          <w:iCs/>
        </w:rPr>
        <w:t xml:space="preserve">): </w:t>
      </w:r>
      <w:r>
        <w:rPr>
          <w:rFonts w:asciiTheme="minorHAnsi" w:hAnsiTheme="minorHAnsi"/>
          <w:i/>
          <w:iCs/>
        </w:rPr>
        <w:t xml:space="preserve"> </w:t>
      </w:r>
    </w:p>
    <w:tbl>
      <w:tblPr>
        <w:tblStyle w:val="Grigliatabella2"/>
        <w:tblW w:w="9628" w:type="dxa"/>
        <w:jc w:val="center"/>
        <w:tblLook w:val="04A0" w:firstRow="1" w:lastRow="0" w:firstColumn="1" w:lastColumn="0" w:noHBand="0" w:noVBand="1"/>
      </w:tblPr>
      <w:tblGrid>
        <w:gridCol w:w="1097"/>
        <w:gridCol w:w="3380"/>
        <w:gridCol w:w="1593"/>
        <w:gridCol w:w="937"/>
        <w:gridCol w:w="1325"/>
        <w:gridCol w:w="1296"/>
      </w:tblGrid>
      <w:tr w:rsidR="007A3BF2" w:rsidRPr="00587BCD" w14:paraId="6EFC7B12" w14:textId="77777777" w:rsidTr="00DA0413">
        <w:trPr>
          <w:trHeight w:val="610"/>
          <w:jc w:val="center"/>
        </w:trPr>
        <w:tc>
          <w:tcPr>
            <w:tcW w:w="1097" w:type="dxa"/>
            <w:shd w:val="clear" w:color="auto" w:fill="D0CECE"/>
          </w:tcPr>
          <w:p w14:paraId="690D9378" w14:textId="7025781D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D0CECE"/>
          </w:tcPr>
          <w:p w14:paraId="2533AAE9" w14:textId="7E5DA19A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  <w:r w:rsidRPr="00587BCD">
              <w:rPr>
                <w:b/>
                <w:bCs/>
                <w:sz w:val="16"/>
                <w:szCs w:val="16"/>
              </w:rPr>
              <w:t xml:space="preserve">PERCORSO </w:t>
            </w:r>
          </w:p>
        </w:tc>
        <w:tc>
          <w:tcPr>
            <w:tcW w:w="1593" w:type="dxa"/>
            <w:shd w:val="clear" w:color="auto" w:fill="D0CECE"/>
          </w:tcPr>
          <w:p w14:paraId="4A3076AC" w14:textId="0B134BB7" w:rsidR="007A3BF2" w:rsidRPr="00587BCD" w:rsidRDefault="00F02725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RUOLO </w:t>
            </w:r>
          </w:p>
        </w:tc>
        <w:tc>
          <w:tcPr>
            <w:tcW w:w="937" w:type="dxa"/>
            <w:shd w:val="clear" w:color="auto" w:fill="D0CECE"/>
          </w:tcPr>
          <w:p w14:paraId="40459002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  <w:r w:rsidRPr="00587BCD">
              <w:rPr>
                <w:b/>
                <w:bCs/>
                <w:sz w:val="16"/>
                <w:szCs w:val="16"/>
              </w:rPr>
              <w:t xml:space="preserve">N. DI ORE PER PERCORSO </w:t>
            </w:r>
          </w:p>
        </w:tc>
        <w:tc>
          <w:tcPr>
            <w:tcW w:w="1325" w:type="dxa"/>
            <w:shd w:val="clear" w:color="auto" w:fill="D0CECE"/>
          </w:tcPr>
          <w:p w14:paraId="47B2694E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  <w:r w:rsidRPr="00587BCD">
              <w:rPr>
                <w:b/>
                <w:bCs/>
                <w:sz w:val="16"/>
                <w:szCs w:val="16"/>
              </w:rPr>
              <w:t xml:space="preserve">N. DI ALUNNI COINVOLTI </w:t>
            </w:r>
          </w:p>
        </w:tc>
        <w:tc>
          <w:tcPr>
            <w:tcW w:w="1296" w:type="dxa"/>
            <w:shd w:val="clear" w:color="auto" w:fill="D0CECE"/>
          </w:tcPr>
          <w:p w14:paraId="227EA13E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b/>
                <w:bCs/>
                <w:sz w:val="16"/>
                <w:szCs w:val="16"/>
              </w:rPr>
            </w:pPr>
            <w:r w:rsidRPr="00587BCD">
              <w:rPr>
                <w:b/>
                <w:bCs/>
                <w:sz w:val="16"/>
                <w:szCs w:val="16"/>
              </w:rPr>
              <w:t xml:space="preserve">SEDE DI REALIZZAZIONE </w:t>
            </w:r>
          </w:p>
        </w:tc>
      </w:tr>
      <w:tr w:rsidR="006910FC" w:rsidRPr="00587BCD" w14:paraId="5CECC7A3" w14:textId="77777777" w:rsidTr="00DA0413">
        <w:trPr>
          <w:trHeight w:val="119"/>
          <w:jc w:val="center"/>
        </w:trPr>
        <w:tc>
          <w:tcPr>
            <w:tcW w:w="1097" w:type="dxa"/>
            <w:shd w:val="clear" w:color="auto" w:fill="EDEDED"/>
          </w:tcPr>
          <w:p w14:paraId="75A0CD90" w14:textId="77777777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DEDED"/>
          </w:tcPr>
          <w:p w14:paraId="142689D8" w14:textId="06523722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</w:rPr>
              <w:t xml:space="preserve">MENTORING E ORIENTAMENTO </w:t>
            </w:r>
          </w:p>
        </w:tc>
        <w:tc>
          <w:tcPr>
            <w:tcW w:w="1593" w:type="dxa"/>
            <w:shd w:val="clear" w:color="auto" w:fill="EDEDED"/>
          </w:tcPr>
          <w:p w14:paraId="26D8FAF6" w14:textId="68507689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725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DEDED"/>
          </w:tcPr>
          <w:p w14:paraId="7211344F" w14:textId="6FB38E2B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EDEDED"/>
          </w:tcPr>
          <w:p w14:paraId="1910A540" w14:textId="600B92AF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8</w:t>
            </w:r>
          </w:p>
        </w:tc>
        <w:tc>
          <w:tcPr>
            <w:tcW w:w="1296" w:type="dxa"/>
            <w:shd w:val="clear" w:color="auto" w:fill="EDEDED"/>
          </w:tcPr>
          <w:p w14:paraId="5595550D" w14:textId="4A608ECE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Carovill</w:t>
            </w:r>
            <w:r>
              <w:rPr>
                <w:sz w:val="18"/>
                <w:szCs w:val="18"/>
              </w:rPr>
              <w:t>I</w:t>
            </w:r>
          </w:p>
        </w:tc>
      </w:tr>
      <w:tr w:rsidR="006910FC" w:rsidRPr="00587BCD" w14:paraId="0E222826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DEDED"/>
          </w:tcPr>
          <w:p w14:paraId="79E6B4CA" w14:textId="687DDA42" w:rsidR="006910FC" w:rsidRPr="00587BCD" w:rsidRDefault="0034425D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BARRARE CON UNA X</w:t>
            </w:r>
          </w:p>
        </w:tc>
        <w:tc>
          <w:tcPr>
            <w:tcW w:w="3380" w:type="dxa"/>
            <w:shd w:val="clear" w:color="auto" w:fill="EDEDED"/>
          </w:tcPr>
          <w:p w14:paraId="6CD632C6" w14:textId="1B19C568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</w:rPr>
              <w:t xml:space="preserve">MENTORING E ORIENTAMENTO </w:t>
            </w:r>
          </w:p>
        </w:tc>
        <w:tc>
          <w:tcPr>
            <w:tcW w:w="1593" w:type="dxa"/>
            <w:shd w:val="clear" w:color="auto" w:fill="EDEDED"/>
          </w:tcPr>
          <w:p w14:paraId="7066D71A" w14:textId="5278E5D3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DEDED"/>
          </w:tcPr>
          <w:p w14:paraId="34570658" w14:textId="650DC1A7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EDEDED"/>
          </w:tcPr>
          <w:p w14:paraId="099B283A" w14:textId="3B55595B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DEDED"/>
          </w:tcPr>
          <w:p w14:paraId="2062ECC6" w14:textId="14EA7C45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Capracotta</w:t>
            </w:r>
          </w:p>
        </w:tc>
      </w:tr>
      <w:tr w:rsidR="006910FC" w:rsidRPr="00587BCD" w14:paraId="234A59D8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DEDED"/>
          </w:tcPr>
          <w:p w14:paraId="3AA93914" w14:textId="77777777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DEDED"/>
          </w:tcPr>
          <w:p w14:paraId="35560EDD" w14:textId="46B6E725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</w:rPr>
              <w:t xml:space="preserve">MENTORING E ORIENTAMENTO </w:t>
            </w:r>
          </w:p>
        </w:tc>
        <w:tc>
          <w:tcPr>
            <w:tcW w:w="1593" w:type="dxa"/>
            <w:shd w:val="clear" w:color="auto" w:fill="EDEDED"/>
          </w:tcPr>
          <w:p w14:paraId="41851744" w14:textId="0315B2A3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DEDED"/>
          </w:tcPr>
          <w:p w14:paraId="29DA6385" w14:textId="5BCB213F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EDEDED"/>
          </w:tcPr>
          <w:p w14:paraId="3A28BAA9" w14:textId="06657A09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 6 </w:t>
            </w:r>
          </w:p>
        </w:tc>
        <w:tc>
          <w:tcPr>
            <w:tcW w:w="1296" w:type="dxa"/>
            <w:shd w:val="clear" w:color="auto" w:fill="EDEDED"/>
          </w:tcPr>
          <w:p w14:paraId="478DBAF6" w14:textId="02E12DCA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Miranda</w:t>
            </w:r>
          </w:p>
        </w:tc>
      </w:tr>
      <w:tr w:rsidR="006910FC" w:rsidRPr="00587BCD" w14:paraId="20BA4186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DEDED"/>
          </w:tcPr>
          <w:p w14:paraId="775AE8B4" w14:textId="77777777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DEDED"/>
          </w:tcPr>
          <w:p w14:paraId="7D6330E9" w14:textId="71CE5167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</w:rPr>
              <w:t xml:space="preserve">MENTORING E ORIENTAMENTO </w:t>
            </w:r>
          </w:p>
        </w:tc>
        <w:tc>
          <w:tcPr>
            <w:tcW w:w="1593" w:type="dxa"/>
            <w:shd w:val="clear" w:color="auto" w:fill="EDEDED"/>
          </w:tcPr>
          <w:p w14:paraId="6158560D" w14:textId="7272C8AA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DEDED"/>
          </w:tcPr>
          <w:p w14:paraId="14EA10DC" w14:textId="1AC75836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EDEDED"/>
          </w:tcPr>
          <w:p w14:paraId="72957D1E" w14:textId="02AC876A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 7 </w:t>
            </w:r>
          </w:p>
        </w:tc>
        <w:tc>
          <w:tcPr>
            <w:tcW w:w="1296" w:type="dxa"/>
            <w:shd w:val="clear" w:color="auto" w:fill="EDEDED"/>
          </w:tcPr>
          <w:p w14:paraId="6BEDE6C0" w14:textId="40044C7D" w:rsidR="006910FC" w:rsidRPr="00587BCD" w:rsidRDefault="006910FC" w:rsidP="006910FC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Pesche</w:t>
            </w:r>
          </w:p>
        </w:tc>
      </w:tr>
      <w:tr w:rsidR="007A3BF2" w:rsidRPr="00587BCD" w14:paraId="3DF414E3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AF1DD" w:themeFill="accent3" w:themeFillTint="33"/>
          </w:tcPr>
          <w:p w14:paraId="46D65008" w14:textId="7BCB2067" w:rsidR="007A3BF2" w:rsidRPr="00587BCD" w:rsidRDefault="0034425D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  <w:shd w:val="clear" w:color="auto" w:fill="DBDBDB"/>
              </w:rPr>
            </w:pPr>
            <w:r>
              <w:rPr>
                <w:b/>
                <w:bCs/>
                <w:sz w:val="16"/>
                <w:szCs w:val="16"/>
              </w:rPr>
              <w:t>BARRARE CON UNA X</w:t>
            </w:r>
          </w:p>
        </w:tc>
        <w:tc>
          <w:tcPr>
            <w:tcW w:w="8531" w:type="dxa"/>
            <w:gridSpan w:val="5"/>
            <w:shd w:val="clear" w:color="auto" w:fill="EAF1DD" w:themeFill="accent3" w:themeFillTint="33"/>
          </w:tcPr>
          <w:p w14:paraId="02B391FC" w14:textId="2AB397E1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</w:pPr>
            <w:r w:rsidRPr="00587BCD">
              <w:rPr>
                <w:rFonts w:cs="Calibri"/>
                <w:b/>
                <w:bCs/>
                <w:sz w:val="18"/>
                <w:szCs w:val="18"/>
                <w:shd w:val="clear" w:color="auto" w:fill="EAF1DD" w:themeFill="accent3" w:themeFillTint="33"/>
              </w:rPr>
              <w:t>PERCORSI DI</w:t>
            </w:r>
            <w:r w:rsidRPr="00587BCD">
              <w:rPr>
                <w:rFonts w:cs="Calibri"/>
                <w:b/>
                <w:bCs/>
                <w:sz w:val="18"/>
                <w:szCs w:val="18"/>
                <w:shd w:val="clear" w:color="auto" w:fill="DBDBDB"/>
              </w:rPr>
              <w:t xml:space="preserve"> </w:t>
            </w:r>
            <w:r w:rsidRPr="00587BCD">
              <w:rPr>
                <w:rFonts w:cs="Calibri"/>
                <w:b/>
                <w:bCs/>
                <w:sz w:val="18"/>
                <w:szCs w:val="18"/>
                <w:shd w:val="clear" w:color="auto" w:fill="EAF1DD" w:themeFill="accent3" w:themeFillTint="33"/>
              </w:rPr>
              <w:t>POTENZIAMENTO DELLE COMPETENZE DI BASE, DI MOTIVAZIONE E ACCOMPAGNAMENTO</w:t>
            </w:r>
          </w:p>
        </w:tc>
      </w:tr>
      <w:tr w:rsidR="00FC495D" w:rsidRPr="00587BCD" w14:paraId="5758C5B5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D6E3BC" w:themeFill="accent3" w:themeFillTint="66"/>
          </w:tcPr>
          <w:p w14:paraId="1A31F7F1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D6E3BC" w:themeFill="accent3" w:themeFillTint="66"/>
          </w:tcPr>
          <w:p w14:paraId="3407CCAD" w14:textId="079A9581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587BCD">
              <w:rPr>
                <w:sz w:val="18"/>
                <w:szCs w:val="18"/>
              </w:rPr>
              <w:t xml:space="preserve">Dalla penna al libro: leggere e scrivere il </w:t>
            </w:r>
            <w:r w:rsidRPr="00587BCD">
              <w:rPr>
                <w:sz w:val="18"/>
                <w:szCs w:val="18"/>
                <w:shd w:val="clear" w:color="auto" w:fill="D6E3BC" w:themeFill="accent3" w:themeFillTint="66"/>
              </w:rPr>
              <w:t>mondo.</w:t>
            </w:r>
            <w:r w:rsidRPr="006910FC">
              <w:rPr>
                <w:sz w:val="18"/>
                <w:szCs w:val="18"/>
                <w:shd w:val="clear" w:color="auto" w:fill="D6E3BC" w:themeFill="accent3" w:themeFillTint="66"/>
              </w:rPr>
              <w:t xml:space="preserve"> </w:t>
            </w:r>
            <w:r w:rsidRPr="00587BCD">
              <w:rPr>
                <w:sz w:val="18"/>
                <w:szCs w:val="18"/>
                <w:shd w:val="clear" w:color="auto" w:fill="D6E3BC" w:themeFill="accent3" w:themeFillTint="66"/>
              </w:rPr>
              <w:t>Scrittura creativa e lettura espressiva</w:t>
            </w:r>
          </w:p>
        </w:tc>
        <w:tc>
          <w:tcPr>
            <w:tcW w:w="1593" w:type="dxa"/>
            <w:shd w:val="clear" w:color="auto" w:fill="D6E3BC" w:themeFill="accent3" w:themeFillTint="66"/>
          </w:tcPr>
          <w:p w14:paraId="2A43CF0F" w14:textId="47AE95C4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F02725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D6E3BC" w:themeFill="accent3" w:themeFillTint="66"/>
          </w:tcPr>
          <w:p w14:paraId="066B2D7F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D6E3BC" w:themeFill="accent3" w:themeFillTint="66"/>
          </w:tcPr>
          <w:p w14:paraId="58BD19B5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 w:val="restart"/>
            <w:shd w:val="clear" w:color="auto" w:fill="D6E3BC" w:themeFill="accent3" w:themeFillTint="66"/>
          </w:tcPr>
          <w:p w14:paraId="699013E9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Carovilli</w:t>
            </w:r>
          </w:p>
        </w:tc>
      </w:tr>
      <w:tr w:rsidR="00FC495D" w:rsidRPr="00587BCD" w14:paraId="700DB5C9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D6E3BC" w:themeFill="accent3" w:themeFillTint="66"/>
          </w:tcPr>
          <w:p w14:paraId="4FB3EC9B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D6E3BC" w:themeFill="accent3" w:themeFillTint="66"/>
          </w:tcPr>
          <w:p w14:paraId="03A59875" w14:textId="1CB465D9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587BCD">
              <w:rPr>
                <w:sz w:val="18"/>
                <w:szCs w:val="18"/>
              </w:rPr>
              <w:t>Matematica in scena: dal problema alla sua rappresentazione</w:t>
            </w:r>
          </w:p>
        </w:tc>
        <w:tc>
          <w:tcPr>
            <w:tcW w:w="1593" w:type="dxa"/>
            <w:shd w:val="clear" w:color="auto" w:fill="D6E3BC" w:themeFill="accent3" w:themeFillTint="66"/>
          </w:tcPr>
          <w:p w14:paraId="02D682F8" w14:textId="17BDC95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D6E3BC" w:themeFill="accent3" w:themeFillTint="66"/>
          </w:tcPr>
          <w:p w14:paraId="7A6B1BFD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D6E3BC" w:themeFill="accent3" w:themeFillTint="66"/>
          </w:tcPr>
          <w:p w14:paraId="7A1DA614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/>
            <w:shd w:val="clear" w:color="auto" w:fill="C9C9C9"/>
          </w:tcPr>
          <w:p w14:paraId="5E79570F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FC495D" w:rsidRPr="00587BCD" w14:paraId="51F153F8" w14:textId="77777777" w:rsidTr="00DA0413">
        <w:trPr>
          <w:trHeight w:val="553"/>
          <w:jc w:val="center"/>
        </w:trPr>
        <w:tc>
          <w:tcPr>
            <w:tcW w:w="1097" w:type="dxa"/>
            <w:shd w:val="clear" w:color="auto" w:fill="C2D69B" w:themeFill="accent3" w:themeFillTint="99"/>
          </w:tcPr>
          <w:p w14:paraId="7219956D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C2D69B" w:themeFill="accent3" w:themeFillTint="99"/>
          </w:tcPr>
          <w:p w14:paraId="016802F1" w14:textId="7B60157F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587BCD">
              <w:rPr>
                <w:sz w:val="18"/>
                <w:szCs w:val="18"/>
              </w:rPr>
              <w:t>Dalla penna al libro: leggere e scrivere il mondo</w:t>
            </w:r>
            <w:r>
              <w:rPr>
                <w:sz w:val="18"/>
                <w:szCs w:val="18"/>
              </w:rPr>
              <w:t>.</w:t>
            </w:r>
            <w:r w:rsidR="008756F7">
              <w:rPr>
                <w:sz w:val="18"/>
                <w:szCs w:val="18"/>
              </w:rPr>
              <w:t xml:space="preserve"> </w:t>
            </w:r>
            <w:r w:rsidRPr="00587BCD">
              <w:rPr>
                <w:sz w:val="18"/>
                <w:szCs w:val="18"/>
                <w:shd w:val="clear" w:color="auto" w:fill="C2D69B" w:themeFill="accent3" w:themeFillTint="99"/>
              </w:rPr>
              <w:t>Scrittura creativa e lettura espressiva</w:t>
            </w:r>
          </w:p>
        </w:tc>
        <w:tc>
          <w:tcPr>
            <w:tcW w:w="1593" w:type="dxa"/>
            <w:shd w:val="clear" w:color="auto" w:fill="C2D69B" w:themeFill="accent3" w:themeFillTint="99"/>
          </w:tcPr>
          <w:p w14:paraId="0E4594D8" w14:textId="7EA2E881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C2D69B" w:themeFill="accent3" w:themeFillTint="99"/>
          </w:tcPr>
          <w:p w14:paraId="1E6BEC47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C2D69B" w:themeFill="accent3" w:themeFillTint="99"/>
          </w:tcPr>
          <w:p w14:paraId="2D541B8D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C2D69B" w:themeFill="accent3" w:themeFillTint="99"/>
          </w:tcPr>
          <w:p w14:paraId="0EB1B173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Capracotta </w:t>
            </w:r>
          </w:p>
        </w:tc>
      </w:tr>
      <w:tr w:rsidR="00FC495D" w:rsidRPr="00587BCD" w14:paraId="3EE6995B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9BBB59" w:themeFill="accent3"/>
          </w:tcPr>
          <w:p w14:paraId="15067A25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9BBB59" w:themeFill="accent3"/>
          </w:tcPr>
          <w:p w14:paraId="5545C357" w14:textId="270F472C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587BCD">
              <w:rPr>
                <w:sz w:val="18"/>
                <w:szCs w:val="18"/>
              </w:rPr>
              <w:t>Dalla penna al libro: leggere e scrivere il mondo.</w:t>
            </w:r>
            <w:r w:rsidR="008756F7">
              <w:rPr>
                <w:sz w:val="18"/>
                <w:szCs w:val="18"/>
              </w:rPr>
              <w:t xml:space="preserve"> </w:t>
            </w:r>
            <w:r w:rsidRPr="00587BCD">
              <w:rPr>
                <w:sz w:val="18"/>
                <w:szCs w:val="18"/>
                <w:shd w:val="clear" w:color="auto" w:fill="9BBB59" w:themeFill="accent3"/>
              </w:rPr>
              <w:t>Scrittura creativa e lettura espressiva</w:t>
            </w:r>
          </w:p>
        </w:tc>
        <w:tc>
          <w:tcPr>
            <w:tcW w:w="1593" w:type="dxa"/>
            <w:shd w:val="clear" w:color="auto" w:fill="9BBB59" w:themeFill="accent3"/>
          </w:tcPr>
          <w:p w14:paraId="7063C8FA" w14:textId="0BCABBE0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9BBB59" w:themeFill="accent3"/>
          </w:tcPr>
          <w:p w14:paraId="3F221FFF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9BBB59" w:themeFill="accent3"/>
          </w:tcPr>
          <w:p w14:paraId="1B32592C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 w:val="restart"/>
            <w:shd w:val="clear" w:color="auto" w:fill="9BBB59" w:themeFill="accent3"/>
          </w:tcPr>
          <w:p w14:paraId="7593B729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Miranda </w:t>
            </w:r>
          </w:p>
        </w:tc>
      </w:tr>
      <w:tr w:rsidR="00FC495D" w:rsidRPr="00587BCD" w14:paraId="4E84AFB1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9BBB59" w:themeFill="accent3"/>
          </w:tcPr>
          <w:p w14:paraId="65BB6509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9BBB59" w:themeFill="accent3"/>
          </w:tcPr>
          <w:p w14:paraId="2F95FC78" w14:textId="609F98F2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Matematica in scena: dal problema alla sua rappresentazione</w:t>
            </w:r>
          </w:p>
        </w:tc>
        <w:tc>
          <w:tcPr>
            <w:tcW w:w="1593" w:type="dxa"/>
            <w:shd w:val="clear" w:color="auto" w:fill="9BBB59" w:themeFill="accent3"/>
          </w:tcPr>
          <w:p w14:paraId="28035B37" w14:textId="4F9A3DF9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F02725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9BBB59" w:themeFill="accent3"/>
          </w:tcPr>
          <w:p w14:paraId="23CF1BBB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9BBB59" w:themeFill="accent3"/>
          </w:tcPr>
          <w:p w14:paraId="5B67AB1A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/>
            <w:shd w:val="clear" w:color="auto" w:fill="C9C9C9"/>
          </w:tcPr>
          <w:p w14:paraId="331BD9F1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FC495D" w:rsidRPr="00587BCD" w14:paraId="670B2CBE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AF1DD" w:themeFill="accent3" w:themeFillTint="33"/>
          </w:tcPr>
          <w:p w14:paraId="0691978B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AF1DD" w:themeFill="accent3" w:themeFillTint="33"/>
          </w:tcPr>
          <w:p w14:paraId="5354FB88" w14:textId="08B799BD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La voce in scena- corso di dizione 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14:paraId="7E426F43" w14:textId="53A73A23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AF1DD" w:themeFill="accent3" w:themeFillTint="33"/>
          </w:tcPr>
          <w:p w14:paraId="55B35BE5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EAF1DD" w:themeFill="accent3" w:themeFillTint="33"/>
          </w:tcPr>
          <w:p w14:paraId="5CD93216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 w:val="restart"/>
            <w:shd w:val="clear" w:color="auto" w:fill="EAF1DD" w:themeFill="accent3" w:themeFillTint="33"/>
          </w:tcPr>
          <w:p w14:paraId="1363644A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Pesche </w:t>
            </w:r>
          </w:p>
        </w:tc>
      </w:tr>
      <w:tr w:rsidR="00FC495D" w:rsidRPr="00587BCD" w14:paraId="71F9C030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AF1DD" w:themeFill="accent3" w:themeFillTint="33"/>
          </w:tcPr>
          <w:p w14:paraId="1256A990" w14:textId="77777777" w:rsidR="00FC495D" w:rsidRPr="00587BCD" w:rsidRDefault="00FC495D" w:rsidP="00FC49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AF1DD" w:themeFill="accent3" w:themeFillTint="33"/>
          </w:tcPr>
          <w:p w14:paraId="1A6CBA1E" w14:textId="2652CE1D" w:rsidR="00FC495D" w:rsidRPr="00587BCD" w:rsidRDefault="00FC495D" w:rsidP="00FC495D">
            <w:pPr>
              <w:widowControl/>
              <w:numPr>
                <w:ilvl w:val="0"/>
                <w:numId w:val="15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720"/>
              <w:jc w:val="left"/>
              <w:textAlignment w:val="auto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587BCD">
              <w:rPr>
                <w:sz w:val="18"/>
                <w:szCs w:val="18"/>
              </w:rPr>
              <w:t>Dalla penna al libro: leggere e scrivere il mondo.</w:t>
            </w:r>
            <w:r w:rsidR="001217C3">
              <w:rPr>
                <w:sz w:val="18"/>
                <w:szCs w:val="18"/>
              </w:rPr>
              <w:t xml:space="preserve"> </w:t>
            </w:r>
            <w:r w:rsidRPr="00587BCD">
              <w:rPr>
                <w:sz w:val="18"/>
                <w:szCs w:val="18"/>
                <w:shd w:val="clear" w:color="auto" w:fill="EAF1DD" w:themeFill="accent3" w:themeFillTint="33"/>
              </w:rPr>
              <w:t>Scrittura creativa e lettura espressiva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14:paraId="582CDA54" w14:textId="0E06B15C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</w:pPr>
            <w:r w:rsidRPr="000A5FA0">
              <w:rPr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937" w:type="dxa"/>
            <w:shd w:val="clear" w:color="auto" w:fill="EAF1DD" w:themeFill="accent3" w:themeFillTint="33"/>
          </w:tcPr>
          <w:p w14:paraId="4BC0A2A7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15</w:t>
            </w:r>
          </w:p>
        </w:tc>
        <w:tc>
          <w:tcPr>
            <w:tcW w:w="1325" w:type="dxa"/>
            <w:shd w:val="clear" w:color="auto" w:fill="EAF1DD" w:themeFill="accent3" w:themeFillTint="33"/>
          </w:tcPr>
          <w:p w14:paraId="382CCE37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vMerge/>
            <w:shd w:val="clear" w:color="auto" w:fill="EAF1DD" w:themeFill="accent3" w:themeFillTint="33"/>
          </w:tcPr>
          <w:p w14:paraId="29EFDCE3" w14:textId="77777777" w:rsidR="00FC495D" w:rsidRPr="00587BCD" w:rsidRDefault="00FC495D" w:rsidP="00FC495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</w:pPr>
          </w:p>
        </w:tc>
      </w:tr>
      <w:tr w:rsidR="007A3BF2" w:rsidRPr="00587BCD" w14:paraId="0C6022F4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D9E2F3"/>
          </w:tcPr>
          <w:p w14:paraId="0542C725" w14:textId="2C51DD6F" w:rsidR="007A3BF2" w:rsidRPr="00587BCD" w:rsidRDefault="0034425D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</w:pPr>
            <w:r>
              <w:rPr>
                <w:b/>
                <w:bCs/>
                <w:sz w:val="16"/>
                <w:szCs w:val="16"/>
              </w:rPr>
              <w:t>BARRARE CON UNA X</w:t>
            </w:r>
          </w:p>
        </w:tc>
        <w:tc>
          <w:tcPr>
            <w:tcW w:w="8531" w:type="dxa"/>
            <w:gridSpan w:val="5"/>
            <w:shd w:val="clear" w:color="auto" w:fill="DBE5F1" w:themeFill="accent1" w:themeFillTint="33"/>
          </w:tcPr>
          <w:p w14:paraId="154ED578" w14:textId="6C5147F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>PERCORSI FORMATIVI E LABORATORIALI CO-CURRICULARI</w:t>
            </w:r>
          </w:p>
        </w:tc>
      </w:tr>
      <w:tr w:rsidR="007A3BF2" w:rsidRPr="00587BCD" w14:paraId="07049501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B4C6E7"/>
          </w:tcPr>
          <w:p w14:paraId="5C7BFA63" w14:textId="77777777" w:rsidR="007A3BF2" w:rsidRPr="00587BCD" w:rsidRDefault="007A3BF2" w:rsidP="00123C7C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B4C6E7"/>
          </w:tcPr>
          <w:p w14:paraId="5DDCB174" w14:textId="10B6C7CC" w:rsidR="007A3BF2" w:rsidRPr="00587BCD" w:rsidRDefault="007A3BF2" w:rsidP="00123C7C">
            <w:pPr>
              <w:widowControl/>
              <w:numPr>
                <w:ilvl w:val="0"/>
                <w:numId w:val="16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Vestire la storia: un laboratorio creativo per</w:t>
            </w:r>
            <w:r w:rsidR="00123C7C">
              <w:rPr>
                <w:sz w:val="18"/>
                <w:szCs w:val="18"/>
              </w:rPr>
              <w:t xml:space="preserve"> </w:t>
            </w:r>
            <w:r w:rsidRPr="00587BCD">
              <w:rPr>
                <w:sz w:val="18"/>
                <w:szCs w:val="18"/>
              </w:rPr>
              <w:t>esplorare la progettazione e realizzazione di scenografie e costumi teatrali</w:t>
            </w:r>
          </w:p>
        </w:tc>
        <w:tc>
          <w:tcPr>
            <w:tcW w:w="1593" w:type="dxa"/>
            <w:shd w:val="clear" w:color="auto" w:fill="B4C6E7"/>
          </w:tcPr>
          <w:p w14:paraId="76908F0C" w14:textId="64144F71" w:rsidR="007A3BF2" w:rsidRPr="00591C7D" w:rsidRDefault="007A3BF2" w:rsidP="00591C7D">
            <w:pPr>
              <w:pStyle w:val="Paragrafoelenco"/>
              <w:widowControl/>
              <w:numPr>
                <w:ilvl w:val="0"/>
                <w:numId w:val="18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91C7D">
              <w:rPr>
                <w:sz w:val="18"/>
                <w:szCs w:val="18"/>
              </w:rPr>
              <w:t xml:space="preserve">ESPERTO </w:t>
            </w:r>
          </w:p>
          <w:p w14:paraId="62AAB464" w14:textId="77777777" w:rsidR="00123C7C" w:rsidRDefault="00123C7C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  <w:p w14:paraId="22CCAC62" w14:textId="2D34EE67" w:rsidR="007A3BF2" w:rsidRPr="00591C7D" w:rsidRDefault="007A3BF2" w:rsidP="00591C7D">
            <w:pPr>
              <w:pStyle w:val="Paragrafoelenco"/>
              <w:widowControl/>
              <w:numPr>
                <w:ilvl w:val="0"/>
                <w:numId w:val="18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</w:pPr>
            <w:r w:rsidRPr="00591C7D">
              <w:rPr>
                <w:sz w:val="18"/>
                <w:szCs w:val="18"/>
              </w:rPr>
              <w:t xml:space="preserve">TUTOR </w:t>
            </w:r>
          </w:p>
        </w:tc>
        <w:tc>
          <w:tcPr>
            <w:tcW w:w="937" w:type="dxa"/>
            <w:shd w:val="clear" w:color="auto" w:fill="B4C6E7"/>
          </w:tcPr>
          <w:p w14:paraId="20FDEA2B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B4C6E7"/>
          </w:tcPr>
          <w:p w14:paraId="480D40CC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Min 9</w:t>
            </w:r>
          </w:p>
        </w:tc>
        <w:tc>
          <w:tcPr>
            <w:tcW w:w="1296" w:type="dxa"/>
            <w:shd w:val="clear" w:color="auto" w:fill="B4C6E7"/>
          </w:tcPr>
          <w:p w14:paraId="3F7BAF65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Pesche </w:t>
            </w:r>
          </w:p>
        </w:tc>
      </w:tr>
      <w:tr w:rsidR="007A3BF2" w:rsidRPr="00587BCD" w14:paraId="49133B19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B4C6E7"/>
          </w:tcPr>
          <w:p w14:paraId="7A7708E6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B4C6E7"/>
          </w:tcPr>
          <w:p w14:paraId="55D4FCA3" w14:textId="0B4BEAB0" w:rsidR="007A3BF2" w:rsidRPr="00587BCD" w:rsidRDefault="007A3BF2" w:rsidP="00587BCD">
            <w:pPr>
              <w:widowControl/>
              <w:numPr>
                <w:ilvl w:val="0"/>
                <w:numId w:val="16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593" w:type="dxa"/>
            <w:shd w:val="clear" w:color="auto" w:fill="B4C6E7"/>
          </w:tcPr>
          <w:p w14:paraId="50C4F2A8" w14:textId="77777777" w:rsidR="00566F1F" w:rsidRPr="00DA0413" w:rsidRDefault="00566F1F" w:rsidP="00DA0413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DA0413">
              <w:rPr>
                <w:sz w:val="18"/>
                <w:szCs w:val="18"/>
              </w:rPr>
              <w:t xml:space="preserve">ESPERTO </w:t>
            </w:r>
          </w:p>
          <w:p w14:paraId="2E9DFCA3" w14:textId="77777777" w:rsidR="00566F1F" w:rsidRDefault="00566F1F" w:rsidP="00566F1F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  <w:p w14:paraId="2741280F" w14:textId="7DF1B860" w:rsidR="007A3BF2" w:rsidRPr="00DA0413" w:rsidRDefault="00566F1F" w:rsidP="00DA0413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DA0413">
              <w:rPr>
                <w:sz w:val="18"/>
                <w:szCs w:val="18"/>
              </w:rPr>
              <w:t>TUTOR</w:t>
            </w:r>
          </w:p>
        </w:tc>
        <w:tc>
          <w:tcPr>
            <w:tcW w:w="937" w:type="dxa"/>
            <w:shd w:val="clear" w:color="auto" w:fill="B4C6E7"/>
          </w:tcPr>
          <w:p w14:paraId="09AA9EAB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B4C6E7"/>
          </w:tcPr>
          <w:p w14:paraId="7195CA14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Min 9</w:t>
            </w:r>
          </w:p>
        </w:tc>
        <w:tc>
          <w:tcPr>
            <w:tcW w:w="1296" w:type="dxa"/>
            <w:shd w:val="clear" w:color="auto" w:fill="B4C6E7"/>
          </w:tcPr>
          <w:p w14:paraId="1A7657CE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Pesche</w:t>
            </w:r>
          </w:p>
        </w:tc>
      </w:tr>
      <w:tr w:rsidR="00DA0413" w:rsidRPr="00587BCD" w14:paraId="26935D46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B4C6E7"/>
          </w:tcPr>
          <w:p w14:paraId="72C45B81" w14:textId="77777777" w:rsidR="00DA0413" w:rsidRPr="00587BCD" w:rsidRDefault="00DA0413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B4C6E7"/>
          </w:tcPr>
          <w:p w14:paraId="01CF0FF1" w14:textId="3AD404AE" w:rsidR="00DA0413" w:rsidRPr="00587BCD" w:rsidRDefault="00DA0413" w:rsidP="00DA0413">
            <w:pPr>
              <w:widowControl/>
              <w:numPr>
                <w:ilvl w:val="0"/>
                <w:numId w:val="16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593" w:type="dxa"/>
            <w:shd w:val="clear" w:color="auto" w:fill="B4C6E7"/>
          </w:tcPr>
          <w:p w14:paraId="6D289938" w14:textId="54FF80AE" w:rsidR="00DA0413" w:rsidRDefault="00DA0413" w:rsidP="00DA0413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DA0413">
              <w:rPr>
                <w:sz w:val="18"/>
                <w:szCs w:val="18"/>
              </w:rPr>
              <w:t xml:space="preserve">ESPERTO </w:t>
            </w:r>
          </w:p>
          <w:p w14:paraId="1FDDC1FB" w14:textId="77777777" w:rsidR="00DA0413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  <w:p w14:paraId="36BD437A" w14:textId="7318A717" w:rsidR="00DA0413" w:rsidRPr="00DA0413" w:rsidRDefault="00DA0413" w:rsidP="00DA0413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DA0413">
              <w:rPr>
                <w:sz w:val="18"/>
                <w:szCs w:val="18"/>
              </w:rPr>
              <w:t>TUTOR</w:t>
            </w:r>
          </w:p>
        </w:tc>
        <w:tc>
          <w:tcPr>
            <w:tcW w:w="937" w:type="dxa"/>
            <w:shd w:val="clear" w:color="auto" w:fill="B4C6E7"/>
          </w:tcPr>
          <w:p w14:paraId="15D25FFD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B4C6E7"/>
          </w:tcPr>
          <w:p w14:paraId="42B91705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Min 9</w:t>
            </w:r>
          </w:p>
        </w:tc>
        <w:tc>
          <w:tcPr>
            <w:tcW w:w="1296" w:type="dxa"/>
            <w:shd w:val="clear" w:color="auto" w:fill="B4C6E7"/>
          </w:tcPr>
          <w:p w14:paraId="51B4F7CD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Carovilli</w:t>
            </w:r>
          </w:p>
        </w:tc>
      </w:tr>
      <w:tr w:rsidR="00DA0413" w:rsidRPr="00587BCD" w14:paraId="722DC453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B4C6E7"/>
          </w:tcPr>
          <w:p w14:paraId="4B5863E0" w14:textId="77777777" w:rsidR="00DA0413" w:rsidRPr="00587BCD" w:rsidRDefault="00DA0413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B4C6E7"/>
          </w:tcPr>
          <w:p w14:paraId="7E6E0C2F" w14:textId="257D19ED" w:rsidR="00DA0413" w:rsidRPr="00587BCD" w:rsidRDefault="00DA0413" w:rsidP="00DA0413">
            <w:pPr>
              <w:widowControl/>
              <w:numPr>
                <w:ilvl w:val="0"/>
                <w:numId w:val="16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593" w:type="dxa"/>
            <w:shd w:val="clear" w:color="auto" w:fill="B4C6E7"/>
          </w:tcPr>
          <w:p w14:paraId="58EB9E60" w14:textId="77777777" w:rsidR="00DA0413" w:rsidRDefault="00DA0413" w:rsidP="00DA0413">
            <w:pPr>
              <w:pStyle w:val="Paragrafoelenco"/>
              <w:widowControl/>
              <w:numPr>
                <w:ilvl w:val="0"/>
                <w:numId w:val="20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  <w:p w14:paraId="5233D6CC" w14:textId="77777777" w:rsidR="00DA0413" w:rsidRDefault="00DA0413" w:rsidP="00DA0413">
            <w:pPr>
              <w:pStyle w:val="Paragrafoelenco"/>
              <w:widowControl/>
              <w:tabs>
                <w:tab w:val="left" w:pos="424"/>
              </w:tabs>
              <w:adjustRightInd/>
              <w:spacing w:after="40" w:line="240" w:lineRule="auto"/>
              <w:ind w:left="720"/>
              <w:textAlignment w:val="auto"/>
              <w:rPr>
                <w:sz w:val="18"/>
                <w:szCs w:val="18"/>
              </w:rPr>
            </w:pPr>
          </w:p>
          <w:p w14:paraId="62E2F980" w14:textId="4C0C2383" w:rsidR="00DA0413" w:rsidRPr="00DA0413" w:rsidRDefault="00DA0413" w:rsidP="00DA0413">
            <w:pPr>
              <w:pStyle w:val="Paragrafoelenco"/>
              <w:widowControl/>
              <w:numPr>
                <w:ilvl w:val="0"/>
                <w:numId w:val="20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TUTOR </w:t>
            </w:r>
          </w:p>
        </w:tc>
        <w:tc>
          <w:tcPr>
            <w:tcW w:w="937" w:type="dxa"/>
            <w:shd w:val="clear" w:color="auto" w:fill="B4C6E7"/>
          </w:tcPr>
          <w:p w14:paraId="388A8E59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B4C6E7"/>
          </w:tcPr>
          <w:p w14:paraId="3683C6EC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Min 9</w:t>
            </w:r>
          </w:p>
        </w:tc>
        <w:tc>
          <w:tcPr>
            <w:tcW w:w="1296" w:type="dxa"/>
            <w:shd w:val="clear" w:color="auto" w:fill="B4C6E7"/>
          </w:tcPr>
          <w:p w14:paraId="7873165C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Capracotta </w:t>
            </w:r>
          </w:p>
        </w:tc>
      </w:tr>
      <w:tr w:rsidR="00DA0413" w:rsidRPr="00587BCD" w14:paraId="251537FA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B4C6E7"/>
          </w:tcPr>
          <w:p w14:paraId="5B7F9B77" w14:textId="77777777" w:rsidR="00DA0413" w:rsidRPr="00587BCD" w:rsidRDefault="00DA0413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B4C6E7"/>
          </w:tcPr>
          <w:p w14:paraId="60D19C8F" w14:textId="4D980188" w:rsidR="00DA0413" w:rsidRPr="00587BCD" w:rsidRDefault="00DA0413" w:rsidP="00DA0413">
            <w:pPr>
              <w:widowControl/>
              <w:numPr>
                <w:ilvl w:val="0"/>
                <w:numId w:val="16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Dal testo alle scene: un laboratorio pratico che trasforma un testo scritto in una rappresentazione teatrale, esplorando voce, corpo e creatività scenica.</w:t>
            </w:r>
          </w:p>
        </w:tc>
        <w:tc>
          <w:tcPr>
            <w:tcW w:w="1593" w:type="dxa"/>
            <w:shd w:val="clear" w:color="auto" w:fill="B4C6E7"/>
          </w:tcPr>
          <w:p w14:paraId="5E8E345C" w14:textId="77777777" w:rsidR="00DA0413" w:rsidRDefault="00DA0413" w:rsidP="00DA0413">
            <w:pPr>
              <w:pStyle w:val="Paragrafoelenco"/>
              <w:widowControl/>
              <w:numPr>
                <w:ilvl w:val="0"/>
                <w:numId w:val="21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  <w:p w14:paraId="3DE2A204" w14:textId="77777777" w:rsidR="0034425D" w:rsidRDefault="0034425D" w:rsidP="0034425D">
            <w:pPr>
              <w:pStyle w:val="Paragrafoelenco"/>
              <w:widowControl/>
              <w:tabs>
                <w:tab w:val="left" w:pos="424"/>
              </w:tabs>
              <w:adjustRightInd/>
              <w:spacing w:after="40" w:line="240" w:lineRule="auto"/>
              <w:ind w:left="720"/>
              <w:textAlignment w:val="auto"/>
              <w:rPr>
                <w:sz w:val="18"/>
                <w:szCs w:val="18"/>
              </w:rPr>
            </w:pPr>
          </w:p>
          <w:p w14:paraId="3B12A291" w14:textId="1A800F96" w:rsidR="0034425D" w:rsidRPr="0034425D" w:rsidRDefault="0034425D" w:rsidP="00DA0413">
            <w:pPr>
              <w:pStyle w:val="Paragrafoelenco"/>
              <w:widowControl/>
              <w:numPr>
                <w:ilvl w:val="0"/>
                <w:numId w:val="21"/>
              </w:numPr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</w:t>
            </w:r>
          </w:p>
        </w:tc>
        <w:tc>
          <w:tcPr>
            <w:tcW w:w="937" w:type="dxa"/>
            <w:shd w:val="clear" w:color="auto" w:fill="B4C6E7"/>
          </w:tcPr>
          <w:p w14:paraId="54F35E2E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20</w:t>
            </w:r>
          </w:p>
        </w:tc>
        <w:tc>
          <w:tcPr>
            <w:tcW w:w="1325" w:type="dxa"/>
            <w:shd w:val="clear" w:color="auto" w:fill="B4C6E7"/>
          </w:tcPr>
          <w:p w14:paraId="1770EBD2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Min 9</w:t>
            </w:r>
          </w:p>
        </w:tc>
        <w:tc>
          <w:tcPr>
            <w:tcW w:w="1296" w:type="dxa"/>
            <w:shd w:val="clear" w:color="auto" w:fill="B4C6E7"/>
          </w:tcPr>
          <w:p w14:paraId="62139A59" w14:textId="77777777" w:rsidR="00DA0413" w:rsidRPr="00587BCD" w:rsidRDefault="00DA0413" w:rsidP="00DA0413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Miranda</w:t>
            </w:r>
          </w:p>
        </w:tc>
      </w:tr>
      <w:tr w:rsidR="007A3BF2" w:rsidRPr="00587BCD" w14:paraId="42853B9B" w14:textId="77777777" w:rsidTr="00212CA8">
        <w:trPr>
          <w:trHeight w:val="298"/>
          <w:jc w:val="center"/>
        </w:trPr>
        <w:tc>
          <w:tcPr>
            <w:tcW w:w="1097" w:type="dxa"/>
            <w:shd w:val="clear" w:color="auto" w:fill="EAF1DD" w:themeFill="accent3" w:themeFillTint="33"/>
          </w:tcPr>
          <w:p w14:paraId="56251FFF" w14:textId="3DDA289A" w:rsidR="007A3BF2" w:rsidRPr="00587BCD" w:rsidRDefault="0034425D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  <w:shd w:val="clear" w:color="auto" w:fill="C5E0B3"/>
              </w:rPr>
            </w:pPr>
            <w:r>
              <w:rPr>
                <w:b/>
                <w:bCs/>
                <w:sz w:val="16"/>
                <w:szCs w:val="16"/>
              </w:rPr>
              <w:t>BARRARE CON UNA X</w:t>
            </w:r>
          </w:p>
        </w:tc>
        <w:tc>
          <w:tcPr>
            <w:tcW w:w="8531" w:type="dxa"/>
            <w:gridSpan w:val="5"/>
            <w:shd w:val="clear" w:color="auto" w:fill="EAF1DD" w:themeFill="accent3" w:themeFillTint="33"/>
          </w:tcPr>
          <w:p w14:paraId="3A113E06" w14:textId="4C5AE58D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587BCD">
              <w:rPr>
                <w:rFonts w:cs="Calibri"/>
                <w:b/>
                <w:bCs/>
                <w:sz w:val="18"/>
                <w:szCs w:val="18"/>
                <w:shd w:val="clear" w:color="auto" w:fill="EAF1DD" w:themeFill="accent3" w:themeFillTint="33"/>
              </w:rPr>
              <w:t>PERCORSI DI ORIENTAMENTO CON IL COINVOLGIMENTO DELLE FAMIGLIE</w:t>
            </w:r>
          </w:p>
        </w:tc>
      </w:tr>
      <w:tr w:rsidR="007A3BF2" w:rsidRPr="00587BCD" w14:paraId="6A560327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2EFD9"/>
          </w:tcPr>
          <w:p w14:paraId="4840455A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2EFD9"/>
          </w:tcPr>
          <w:p w14:paraId="0C4C7178" w14:textId="0D852745" w:rsidR="007A3BF2" w:rsidRPr="00587BCD" w:rsidRDefault="007A3BF2" w:rsidP="00587BCD">
            <w:pPr>
              <w:widowControl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Arte del metallo</w:t>
            </w:r>
          </w:p>
        </w:tc>
        <w:tc>
          <w:tcPr>
            <w:tcW w:w="1593" w:type="dxa"/>
            <w:shd w:val="clear" w:color="auto" w:fill="E2EFD9"/>
          </w:tcPr>
          <w:p w14:paraId="6BA9B8FF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 ESPERTO</w:t>
            </w:r>
          </w:p>
        </w:tc>
        <w:tc>
          <w:tcPr>
            <w:tcW w:w="937" w:type="dxa"/>
            <w:shd w:val="clear" w:color="auto" w:fill="E2EFD9"/>
          </w:tcPr>
          <w:p w14:paraId="692AF583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shd w:val="clear" w:color="auto" w:fill="E2EFD9"/>
          </w:tcPr>
          <w:p w14:paraId="30198B91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2EFD9"/>
          </w:tcPr>
          <w:p w14:paraId="5F0BFF82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7A3BF2" w:rsidRPr="00587BCD" w14:paraId="52F5DBED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2EFD9"/>
          </w:tcPr>
          <w:p w14:paraId="67BC7509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2EFD9"/>
          </w:tcPr>
          <w:p w14:paraId="00C3E2B6" w14:textId="46B9FA19" w:rsidR="007A3BF2" w:rsidRPr="00587BCD" w:rsidRDefault="007A3BF2" w:rsidP="00587BCD">
            <w:pPr>
              <w:widowControl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Scenografie </w:t>
            </w:r>
          </w:p>
        </w:tc>
        <w:tc>
          <w:tcPr>
            <w:tcW w:w="1593" w:type="dxa"/>
            <w:shd w:val="clear" w:color="auto" w:fill="E2EFD9"/>
          </w:tcPr>
          <w:p w14:paraId="75DD1709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 ESPERTO</w:t>
            </w:r>
          </w:p>
        </w:tc>
        <w:tc>
          <w:tcPr>
            <w:tcW w:w="937" w:type="dxa"/>
            <w:shd w:val="clear" w:color="auto" w:fill="E2EFD9"/>
          </w:tcPr>
          <w:p w14:paraId="3DC9B9F1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shd w:val="clear" w:color="auto" w:fill="E2EFD9"/>
          </w:tcPr>
          <w:p w14:paraId="7EEF39B9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2EFD9"/>
          </w:tcPr>
          <w:p w14:paraId="3A8672FB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7A3BF2" w:rsidRPr="00587BCD" w14:paraId="0B48B734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2EFD9"/>
          </w:tcPr>
          <w:p w14:paraId="127E2043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2EFD9"/>
          </w:tcPr>
          <w:p w14:paraId="3D02FDA5" w14:textId="7E25FD94" w:rsidR="007A3BF2" w:rsidRPr="00587BCD" w:rsidRDefault="007A3BF2" w:rsidP="00587BCD">
            <w:pPr>
              <w:widowControl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Costumi</w:t>
            </w:r>
          </w:p>
        </w:tc>
        <w:tc>
          <w:tcPr>
            <w:tcW w:w="1593" w:type="dxa"/>
            <w:shd w:val="clear" w:color="auto" w:fill="E2EFD9"/>
          </w:tcPr>
          <w:p w14:paraId="36C98805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 ESPERTO</w:t>
            </w:r>
          </w:p>
        </w:tc>
        <w:tc>
          <w:tcPr>
            <w:tcW w:w="937" w:type="dxa"/>
            <w:shd w:val="clear" w:color="auto" w:fill="E2EFD9"/>
          </w:tcPr>
          <w:p w14:paraId="6C7402ED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shd w:val="clear" w:color="auto" w:fill="E2EFD9"/>
          </w:tcPr>
          <w:p w14:paraId="39A13981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2EFD9"/>
          </w:tcPr>
          <w:p w14:paraId="7927E9FE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7A3BF2" w:rsidRPr="00587BCD" w14:paraId="00044AEF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2EFD9"/>
          </w:tcPr>
          <w:p w14:paraId="48B77920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2EFD9"/>
          </w:tcPr>
          <w:p w14:paraId="7FA8F82A" w14:textId="4A3AB17A" w:rsidR="007A3BF2" w:rsidRPr="00587BCD" w:rsidRDefault="007A3BF2" w:rsidP="00587BCD">
            <w:pPr>
              <w:widowControl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Coreografie </w:t>
            </w:r>
          </w:p>
        </w:tc>
        <w:tc>
          <w:tcPr>
            <w:tcW w:w="1593" w:type="dxa"/>
            <w:shd w:val="clear" w:color="auto" w:fill="E2EFD9"/>
          </w:tcPr>
          <w:p w14:paraId="10455EE5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 ESPERTO</w:t>
            </w:r>
          </w:p>
        </w:tc>
        <w:tc>
          <w:tcPr>
            <w:tcW w:w="937" w:type="dxa"/>
            <w:shd w:val="clear" w:color="auto" w:fill="E2EFD9"/>
          </w:tcPr>
          <w:p w14:paraId="50561F94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shd w:val="clear" w:color="auto" w:fill="E2EFD9"/>
          </w:tcPr>
          <w:p w14:paraId="130646F0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2EFD9"/>
          </w:tcPr>
          <w:p w14:paraId="72DC1451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7A3BF2" w:rsidRPr="00587BCD" w14:paraId="21337153" w14:textId="77777777" w:rsidTr="00DA0413">
        <w:trPr>
          <w:trHeight w:val="298"/>
          <w:jc w:val="center"/>
        </w:trPr>
        <w:tc>
          <w:tcPr>
            <w:tcW w:w="1097" w:type="dxa"/>
            <w:shd w:val="clear" w:color="auto" w:fill="E2EFD9"/>
          </w:tcPr>
          <w:p w14:paraId="0EFF7240" w14:textId="77777777" w:rsidR="007A3BF2" w:rsidRPr="00587BCD" w:rsidRDefault="007A3BF2" w:rsidP="0034425D">
            <w:pPr>
              <w:widowControl/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left="72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E2EFD9"/>
          </w:tcPr>
          <w:p w14:paraId="3FBB6EB1" w14:textId="520B1A5E" w:rsidR="007A3BF2" w:rsidRPr="00587BCD" w:rsidRDefault="007A3BF2" w:rsidP="00587BCD">
            <w:pPr>
              <w:widowControl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/>
              <w:spacing w:after="40" w:line="240" w:lineRule="auto"/>
              <w:ind w:hanging="686"/>
              <w:jc w:val="left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Recitazione </w:t>
            </w:r>
          </w:p>
        </w:tc>
        <w:tc>
          <w:tcPr>
            <w:tcW w:w="1593" w:type="dxa"/>
            <w:shd w:val="clear" w:color="auto" w:fill="E2EFD9"/>
          </w:tcPr>
          <w:p w14:paraId="14925B2A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 ESPERTO</w:t>
            </w:r>
          </w:p>
        </w:tc>
        <w:tc>
          <w:tcPr>
            <w:tcW w:w="937" w:type="dxa"/>
            <w:shd w:val="clear" w:color="auto" w:fill="E2EFD9"/>
          </w:tcPr>
          <w:p w14:paraId="4DC019F2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>10</w:t>
            </w:r>
          </w:p>
        </w:tc>
        <w:tc>
          <w:tcPr>
            <w:tcW w:w="1325" w:type="dxa"/>
            <w:shd w:val="clear" w:color="auto" w:fill="E2EFD9"/>
          </w:tcPr>
          <w:p w14:paraId="5DB041E3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  <w:r w:rsidRPr="00587BCD">
              <w:rPr>
                <w:sz w:val="18"/>
                <w:szCs w:val="18"/>
              </w:rPr>
              <w:t xml:space="preserve">Min 3 </w:t>
            </w:r>
          </w:p>
        </w:tc>
        <w:tc>
          <w:tcPr>
            <w:tcW w:w="1296" w:type="dxa"/>
            <w:shd w:val="clear" w:color="auto" w:fill="E2EFD9"/>
          </w:tcPr>
          <w:p w14:paraId="4DDC8DA9" w14:textId="77777777" w:rsidR="007A3BF2" w:rsidRPr="00587BCD" w:rsidRDefault="007A3BF2" w:rsidP="00587BCD">
            <w:pPr>
              <w:widowControl/>
              <w:tabs>
                <w:tab w:val="left" w:pos="424"/>
              </w:tabs>
              <w:adjustRightInd/>
              <w:spacing w:after="40" w:line="240" w:lineRule="auto"/>
              <w:textAlignment w:val="auto"/>
              <w:rPr>
                <w:sz w:val="18"/>
                <w:szCs w:val="18"/>
              </w:rPr>
            </w:pPr>
          </w:p>
        </w:tc>
      </w:tr>
    </w:tbl>
    <w:p w14:paraId="64D19015" w14:textId="77777777" w:rsidR="00D6755E" w:rsidRPr="00F46FE4" w:rsidRDefault="00D6755E" w:rsidP="00097994">
      <w:pPr>
        <w:pStyle w:val="TableParagraph"/>
        <w:tabs>
          <w:tab w:val="left" w:pos="1213"/>
          <w:tab w:val="left" w:pos="1336"/>
        </w:tabs>
        <w:ind w:right="91"/>
        <w:jc w:val="both"/>
        <w:rPr>
          <w:rFonts w:asciiTheme="minorHAnsi" w:hAnsiTheme="minorHAnsi" w:cstheme="minorHAnsi"/>
          <w:bCs/>
          <w:i/>
        </w:rPr>
      </w:pPr>
    </w:p>
    <w:p w14:paraId="4BABA411" w14:textId="77777777" w:rsidR="002D063E" w:rsidRDefault="002D063E" w:rsidP="00D878C3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p w14:paraId="4B4C8F00" w14:textId="5D095FC3" w:rsidR="00D878C3" w:rsidRPr="00097994" w:rsidRDefault="00D878C3" w:rsidP="00D878C3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2"/>
          <w:szCs w:val="22"/>
          <w:u w:val="single"/>
        </w:rPr>
      </w:pPr>
      <w:r w:rsidRPr="00097994">
        <w:rPr>
          <w:rFonts w:asciiTheme="minorHAnsi" w:eastAsia="Calibri" w:hAnsiTheme="minorHAnsi" w:cs="Calibri"/>
          <w:b/>
          <w:bCs/>
          <w:i/>
          <w:iCs/>
          <w:sz w:val="22"/>
          <w:szCs w:val="22"/>
          <w:u w:val="single"/>
        </w:rPr>
        <w:t>(compilare Allegato A1)</w:t>
      </w:r>
    </w:p>
    <w:p w14:paraId="09A591B4" w14:textId="77777777" w:rsidR="007141A3" w:rsidRDefault="007141A3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48BFE40" w:rsidR="00630045" w:rsidRPr="00225740" w:rsidRDefault="00630045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C15B2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8A0E3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4920D50" w14:textId="65C1FD41" w:rsidR="00FE576F" w:rsidRPr="007141A3" w:rsidRDefault="005547BF" w:rsidP="00C003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E75B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2B24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1D0F671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5" w:name="_Hlk15768385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6815AD9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sottoposto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a procedimenti penali</w:t>
      </w:r>
      <w:r w:rsidR="008A0E35" w:rsidRPr="008A0E35">
        <w:rPr>
          <w:rFonts w:cstheme="minorHAnsi"/>
        </w:rPr>
        <w:t xml:space="preserve">; </w:t>
      </w:r>
    </w:p>
    <w:p w14:paraId="3DFF49D8" w14:textId="1984BB6E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destituito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dispensato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dichiarato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decaduto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licenziato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 un impiego statale;</w:t>
      </w:r>
    </w:p>
    <w:p w14:paraId="4E50AFB0" w14:textId="1925980B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 xml:space="preserve">non trovarsi in situazione di incompatibilità, ai sensi di quanto previsto dal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39/2013 e dall’art. 53,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165/2001; </w:t>
      </w:r>
    </w:p>
    <w:p w14:paraId="0870E37C" w14:textId="77777777" w:rsidR="005547BF" w:rsidRPr="008A0E35" w:rsidRDefault="005547BF" w:rsidP="008A0E3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953543F" w14:textId="77777777" w:rsidR="00C00341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8A0E3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>165/2001, che possano interferire con l’esercizio dell’incarico;</w:t>
      </w:r>
    </w:p>
    <w:p w14:paraId="6AE87981" w14:textId="0E11134D" w:rsidR="00C00341" w:rsidRDefault="00C00341" w:rsidP="00F46FE4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C00341">
        <w:rPr>
          <w:rFonts w:cstheme="minorHAnsi"/>
        </w:rPr>
        <w:t xml:space="preserve">di essere in possesso di competenze </w:t>
      </w:r>
      <w:r w:rsidRPr="00C00341">
        <w:rPr>
          <w:rFonts w:ascii="Calibri" w:eastAsia="Calibri" w:hAnsi="Calibri" w:cs="Calibri"/>
        </w:rPr>
        <w:t>adeguate a</w:t>
      </w:r>
      <w:r w:rsidR="00D878C3">
        <w:rPr>
          <w:rFonts w:ascii="Calibri" w:eastAsia="Calibri" w:hAnsi="Calibri" w:cs="Calibri"/>
        </w:rPr>
        <w:t xml:space="preserve">l </w:t>
      </w:r>
      <w:r w:rsidRPr="00C00341">
        <w:rPr>
          <w:rFonts w:ascii="Calibri" w:eastAsia="Calibri" w:hAnsi="Calibri" w:cs="Calibri"/>
        </w:rPr>
        <w:t>setto</w:t>
      </w:r>
      <w:r w:rsidR="00D878C3">
        <w:rPr>
          <w:rFonts w:ascii="Calibri" w:eastAsia="Calibri" w:hAnsi="Calibri" w:cs="Calibri"/>
        </w:rPr>
        <w:t>re</w:t>
      </w:r>
      <w:r w:rsidRPr="00C00341">
        <w:rPr>
          <w:rFonts w:ascii="Calibri" w:eastAsia="Calibri" w:hAnsi="Calibri" w:cs="Calibri"/>
        </w:rPr>
        <w:t xml:space="preserve"> di intervento;</w:t>
      </w:r>
      <w:r w:rsidRPr="00C00341">
        <w:rPr>
          <w:rFonts w:cstheme="minorHAnsi"/>
        </w:rPr>
        <w:t xml:space="preserve"> </w:t>
      </w:r>
    </w:p>
    <w:p w14:paraId="62883D7F" w14:textId="187E70B4" w:rsidR="003C3917" w:rsidRPr="00C82BF9" w:rsidRDefault="003C3917" w:rsidP="00F46FE4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  <w:sz w:val="24"/>
          <w:szCs w:val="24"/>
        </w:rPr>
      </w:pPr>
      <w:r w:rsidRPr="00C82BF9">
        <w:rPr>
          <w:rFonts w:cstheme="minorHAnsi"/>
          <w:color w:val="19191A"/>
        </w:rPr>
        <w:t xml:space="preserve">di avere </w:t>
      </w:r>
      <w:r w:rsidR="00C82BF9" w:rsidRPr="00C82BF9">
        <w:rPr>
          <w:rFonts w:cstheme="minorHAnsi"/>
          <w:color w:val="19191A"/>
        </w:rPr>
        <w:t>e</w:t>
      </w:r>
      <w:r w:rsidRPr="00C82BF9">
        <w:rPr>
          <w:rFonts w:cstheme="minorHAnsi"/>
          <w:color w:val="19191A"/>
        </w:rPr>
        <w:t>sperienze pregresse di progettazione/coordinamento/attuazione di interventi didattici di orientamento/recupero/potenziamento individuali o su gruppi, curriculari o extracurriculari</w:t>
      </w:r>
    </w:p>
    <w:bookmarkEnd w:id="5"/>
    <w:bookmarkEnd w:id="6"/>
    <w:p w14:paraId="52A5B719" w14:textId="77777777" w:rsidR="00C82BF9" w:rsidRDefault="00C82BF9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FB96B79" w14:textId="77777777" w:rsidR="00C82BF9" w:rsidRDefault="00C82BF9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C600287" w14:textId="77777777" w:rsidR="00C82BF9" w:rsidRDefault="00C82BF9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6EC7B6E" w14:textId="77777777" w:rsidR="00C82BF9" w:rsidRDefault="00C82BF9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23FF388" w14:textId="4A4DD4E0" w:rsidR="00F46FE4" w:rsidRPr="001F728B" w:rsidRDefault="00141C77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F728B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1F728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A0E35" w:rsidRPr="001F72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F728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1F728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1F728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62A8608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7A6E6DCA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5FB918A6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4BFB1E3F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0CD5E66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0F063B2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16FB6925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266A6EF9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C3A21F5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53CA745C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79D84EDB" w14:textId="2823A3EA" w:rsidR="00FE576F" w:rsidRDefault="00182DB7" w:rsidP="001F728B">
      <w:pPr>
        <w:spacing w:before="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</w:t>
      </w:r>
      <w:r w:rsidR="007141A3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gato A1 </w:t>
      </w:r>
      <w:r w:rsidR="00757501">
        <w:rPr>
          <w:rFonts w:asciiTheme="minorHAnsi" w:hAnsiTheme="minorHAnsi" w:cstheme="minorHAnsi"/>
          <w:b/>
        </w:rPr>
        <w:t>-</w:t>
      </w:r>
      <w:r w:rsidR="001F728B">
        <w:rPr>
          <w:rFonts w:asciiTheme="minorHAnsi" w:hAnsiTheme="minorHAnsi" w:cstheme="minorHAnsi"/>
          <w:b/>
        </w:rPr>
        <w:t>AU</w:t>
      </w:r>
      <w:r w:rsidR="007141A3">
        <w:rPr>
          <w:rFonts w:asciiTheme="minorHAnsi" w:hAnsiTheme="minorHAnsi" w:cstheme="minorHAnsi"/>
          <w:b/>
        </w:rPr>
        <w:t>TOV</w:t>
      </w:r>
      <w:r w:rsidR="001F728B">
        <w:rPr>
          <w:rFonts w:asciiTheme="minorHAnsi" w:hAnsiTheme="minorHAnsi" w:cstheme="minorHAnsi"/>
          <w:b/>
        </w:rPr>
        <w:t xml:space="preserve">ALUTAZIONE DEI TITOLI </w:t>
      </w:r>
    </w:p>
    <w:tbl>
      <w:tblPr>
        <w:tblW w:w="10773" w:type="dxa"/>
        <w:tblInd w:w="-57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B8CCE4" w:themeFill="accent1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276"/>
        <w:gridCol w:w="1842"/>
      </w:tblGrid>
      <w:tr w:rsidR="00D46F6B" w:rsidRPr="00E3374B" w14:paraId="250E9949" w14:textId="1CCA2088" w:rsidTr="00D46F6B">
        <w:trPr>
          <w:trHeight w:val="544"/>
        </w:trPr>
        <w:tc>
          <w:tcPr>
            <w:tcW w:w="10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4EB170" w14:textId="68542B34" w:rsidR="00D46F6B" w:rsidRPr="00E3374B" w:rsidRDefault="00D46F6B" w:rsidP="00997CA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19191A"/>
              </w:rPr>
            </w:pPr>
            <w:bookmarkStart w:id="7" w:name="_Hlk176943212"/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Prerequisito di accesso: Esperienze pregresse di progettazione/coordinamento/attuazione di interventi didattici di orientamento/recupero/potenziamento individuali o su gruppi, curriculari o extracurriculari. </w:t>
            </w:r>
          </w:p>
        </w:tc>
      </w:tr>
      <w:tr w:rsidR="00997CA6" w:rsidRPr="00E3374B" w14:paraId="75FE5F2F" w14:textId="4096EAB0" w:rsidTr="00F26246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3C1B41D6" w14:textId="77777777" w:rsidR="00997CA6" w:rsidRPr="00E3374B" w:rsidRDefault="00997CA6" w:rsidP="003C3917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TITOLO DI STUDIO (MAX  18 PUNTI)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7CB9910B" w14:textId="77777777" w:rsidR="00997CA6" w:rsidRPr="00E3374B" w:rsidRDefault="00997CA6" w:rsidP="003C391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78B6363B" w14:textId="23E52620" w:rsidR="00997CA6" w:rsidRPr="00E3374B" w:rsidRDefault="00D46F6B" w:rsidP="003C391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  <w:r>
              <w:rPr>
                <w:rFonts w:asciiTheme="minorHAnsi" w:hAnsiTheme="minorHAnsi" w:cstheme="minorHAnsi"/>
                <w:b/>
                <w:bCs/>
                <w:color w:val="19191A"/>
              </w:rPr>
              <w:t>Punti dichiarati dal candidato</w:t>
            </w:r>
          </w:p>
        </w:tc>
      </w:tr>
      <w:tr w:rsidR="00997CA6" w:rsidRPr="00E3374B" w14:paraId="7540D458" w14:textId="3565AF7C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968895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Laurea Triennale valida (Laurea tecnica o equipollente)</w:t>
            </w:r>
          </w:p>
          <w:p w14:paraId="3C02955E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2 punti</w:t>
            </w:r>
          </w:p>
          <w:p w14:paraId="4A291DCD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104 – 3 punti</w:t>
            </w:r>
          </w:p>
          <w:p w14:paraId="26691578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in poi – 4 punti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6967D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  <w:p w14:paraId="6EC0CB36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  <w:t>* le voci non si cumulano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1909F75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551E0BAF" w14:textId="05E97073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1F2C61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Laurea specialistica o vecchio ordinamento valida (Laurea tecnica o equipollente)</w:t>
            </w:r>
          </w:p>
          <w:p w14:paraId="6DF65B2E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5 punti</w:t>
            </w:r>
          </w:p>
          <w:p w14:paraId="1F14DAAA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99 – 6 punti</w:t>
            </w:r>
          </w:p>
          <w:p w14:paraId="7E157569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100 a 104 – 7 punti</w:t>
            </w:r>
          </w:p>
          <w:p w14:paraId="18462C31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a 110 – 8 punti</w:t>
            </w:r>
          </w:p>
          <w:p w14:paraId="571A0EC5" w14:textId="77777777" w:rsidR="00997CA6" w:rsidRPr="00E3374B" w:rsidRDefault="00997CA6" w:rsidP="00BF2A1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E3374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110 e lode – 10 punti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B57389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842" w:type="dxa"/>
            <w:tcBorders>
              <w:left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678B8F11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5F00F874" w14:textId="76817425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7CB32C43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 xml:space="preserve">Altro titolo di accesso all’insegnamento 2 punti 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00B5F191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84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5F51A1EE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558A2046" w14:textId="29703CB8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485D7F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TITOLI POST LAUREA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7B0E5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51D622F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997CA6" w:rsidRPr="00E3374B" w14:paraId="7573F0F2" w14:textId="7B6F3436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050A87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Dottorato di ricerca – 3 punti per ogni titolo (max 2 titoli)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71A28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7433058F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2BAA6A91" w14:textId="71083AD2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EF7C35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Master I e II livello – 1 punto per ogni titolo (max 2 titoli)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7CE6AE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63C57B3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12C5DE40" w14:textId="788BE096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C70FD9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Corsi di perfezionamento annuali – 1 punto per ogni titolo (max 2 titoli)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B7C32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933C292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775F7A88" w14:textId="080B19AE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EBEA22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TITOLI CULTURALI SPECIFICI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81ECA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CE4E368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997CA6" w:rsidRPr="00E3374B" w14:paraId="60D7696E" w14:textId="280B4AED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ECAD64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Corsi di formazione organizzati da M.I.M., USR, Scuole, Enti accreditati, sulle tematiche in oggetto – 0,50 punti per ogni titolo (max 4 titoli)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C4A41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5446206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8342E4" w:rsidRPr="00E3374B" w14:paraId="17451B32" w14:textId="63D015EC" w:rsidTr="00F26246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42F49CD1" w14:textId="10199934" w:rsidR="008342E4" w:rsidRPr="008342E4" w:rsidRDefault="008342E4" w:rsidP="008342E4">
            <w:pPr>
              <w:rPr>
                <w:rFonts w:asciiTheme="minorHAnsi" w:hAnsiTheme="minorHAnsi" w:cstheme="minorHAnsi"/>
                <w:color w:val="19191A"/>
              </w:rPr>
            </w:pPr>
            <w:r w:rsidRPr="008342E4">
              <w:rPr>
                <w:rFonts w:asciiTheme="minorHAnsi" w:hAnsiTheme="minorHAnsi" w:cstheme="minorHAnsi"/>
                <w:b/>
                <w:bCs/>
                <w:color w:val="19191A"/>
              </w:rPr>
              <w:t>CERTIFICAZIONI INFORMATICHE/LINGUISTICHE (MAX 6 punti)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3D30E16E" w14:textId="3056EBE7" w:rsidR="008342E4" w:rsidRPr="001E5E8E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E5E8E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0E5E34A" w14:textId="77777777" w:rsidR="008342E4" w:rsidRPr="00E3374B" w:rsidRDefault="008342E4" w:rsidP="008342E4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8342E4" w:rsidRPr="00E3374B" w14:paraId="4D90D850" w14:textId="68A71B7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3105A9" w14:textId="7BB8A32E" w:rsidR="008342E4" w:rsidRPr="008342E4" w:rsidRDefault="008342E4" w:rsidP="008342E4">
            <w:pPr>
              <w:rPr>
                <w:rFonts w:asciiTheme="minorHAnsi" w:hAnsiTheme="minorHAnsi" w:cstheme="minorHAnsi"/>
                <w:color w:val="19191A"/>
              </w:rPr>
            </w:pPr>
            <w:r w:rsidRPr="008342E4">
              <w:rPr>
                <w:rFonts w:asciiTheme="minorHAnsi" w:hAnsiTheme="minorHAnsi" w:cstheme="minorHAnsi"/>
                <w:color w:val="19191A"/>
              </w:rPr>
              <w:t>EIPASS-AICA o altri soggetti accreditati – 0,50 punti per ogni titolo (max 2 titoli)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B2FC95" w14:textId="75B07BD7" w:rsidR="008342E4" w:rsidRPr="001E5E8E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E5E8E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6DD59179" w14:textId="77777777" w:rsidR="008342E4" w:rsidRPr="00E3374B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8342E4" w:rsidRPr="00E3374B" w14:paraId="0A6D7F91" w14:textId="5CE4C656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C75C63" w14:textId="25A07131" w:rsidR="008342E4" w:rsidRPr="008342E4" w:rsidRDefault="008342E4" w:rsidP="008342E4">
            <w:pPr>
              <w:rPr>
                <w:rFonts w:asciiTheme="minorHAnsi" w:hAnsiTheme="minorHAnsi" w:cstheme="minorHAnsi"/>
                <w:color w:val="19191A"/>
              </w:rPr>
            </w:pPr>
            <w:r w:rsidRPr="008342E4">
              <w:rPr>
                <w:rFonts w:asciiTheme="minorHAnsi" w:hAnsiTheme="minorHAnsi" w:cstheme="minorHAnsi"/>
                <w:color w:val="19191A"/>
              </w:rPr>
              <w:t>Certificazione CISCO o equipollente – 2 punti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302E50" w14:textId="3D71D366" w:rsidR="008342E4" w:rsidRPr="001E5E8E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E5E8E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4F99C7DA" w14:textId="77777777" w:rsidR="008342E4" w:rsidRPr="00E3374B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8342E4" w:rsidRPr="00E3374B" w14:paraId="58FBB9A9" w14:textId="7777777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0FE9E068" w14:textId="52C7C087" w:rsidR="008342E4" w:rsidRPr="008342E4" w:rsidRDefault="008342E4" w:rsidP="008342E4">
            <w:pPr>
              <w:rPr>
                <w:rFonts w:asciiTheme="minorHAnsi" w:hAnsiTheme="minorHAnsi" w:cstheme="minorHAnsi"/>
                <w:color w:val="19191A"/>
              </w:rPr>
            </w:pPr>
            <w:r w:rsidRPr="008342E4">
              <w:rPr>
                <w:rFonts w:asciiTheme="minorHAnsi" w:hAnsiTheme="minorHAnsi" w:cstheme="minorHAnsi"/>
                <w:color w:val="19191A"/>
              </w:rPr>
              <w:t>Certificazione linguistica Inglese/Francese altra lingua comunitaria A2/B1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1A52A7E9" w14:textId="5431D807" w:rsidR="008342E4" w:rsidRPr="001E5E8E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E5E8E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70005CF9" w14:textId="77777777" w:rsidR="008342E4" w:rsidRPr="00E3374B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8342E4" w:rsidRPr="00E3374B" w14:paraId="7BF089A5" w14:textId="7777777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4A8BFD1D" w14:textId="17396E58" w:rsidR="008342E4" w:rsidRPr="008342E4" w:rsidRDefault="008342E4" w:rsidP="008342E4">
            <w:pPr>
              <w:rPr>
                <w:rFonts w:asciiTheme="minorHAnsi" w:hAnsiTheme="minorHAnsi" w:cstheme="minorHAnsi"/>
                <w:color w:val="19191A"/>
              </w:rPr>
            </w:pPr>
            <w:r w:rsidRPr="008342E4">
              <w:rPr>
                <w:rFonts w:asciiTheme="minorHAnsi" w:hAnsiTheme="minorHAnsi" w:cstheme="minorHAnsi"/>
                <w:color w:val="19191A"/>
              </w:rPr>
              <w:t>Certificazione linguistica Inglese/Francese altra lingua comunitaria B2/C1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777A1C92" w14:textId="114AEBBB" w:rsidR="008342E4" w:rsidRPr="001E5E8E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E5E8E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2A7017B" w14:textId="77777777" w:rsidR="008342E4" w:rsidRPr="00E3374B" w:rsidRDefault="008342E4" w:rsidP="008342E4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4BBAB005" w14:textId="629D48DF" w:rsidTr="00F26246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25C3A29D" w14:textId="10D379AE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ESPERIENZE </w:t>
            </w:r>
            <w:r w:rsidR="00F26246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PROFESSIONALI </w:t>
            </w: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(MAX </w:t>
            </w:r>
            <w:r w:rsidR="008342E4">
              <w:rPr>
                <w:rFonts w:asciiTheme="minorHAnsi" w:hAnsiTheme="minorHAnsi" w:cstheme="minorHAnsi"/>
                <w:b/>
                <w:bCs/>
                <w:color w:val="19191A"/>
              </w:rPr>
              <w:t>76</w:t>
            </w: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 punti)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14:paraId="5D4218B5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14:paraId="47017B89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997CA6" w:rsidRPr="00E3374B" w14:paraId="6696DF4F" w14:textId="4C5A139A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FF889B" w14:textId="77777777" w:rsidR="00997CA6" w:rsidRPr="00E3374B" w:rsidRDefault="00997CA6" w:rsidP="00F26246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 xml:space="preserve">Esperienze di progettazione/collaudo/docenza/tutoring in azioni FSE-FESR-PNSD-PNRR – 5 punti per ogni esperienza (max 4 esperienze)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28858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20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36AEC70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0C9E1CD9" w14:textId="6CA5C63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01C90B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Animatore Digitale – 3 punti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8A81AF" w14:textId="400B92EF" w:rsidR="00997CA6" w:rsidRPr="00E3374B" w:rsidRDefault="008342E4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EB219E7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3C3985E9" w14:textId="5A73C8EF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C5777E" w14:textId="5924C4EA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componente Team dell’Innovazione – 1 punti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85DB4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6F05FB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34B8BE31" w14:textId="31702C4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D31D0E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componente commissione orientamento/continuità – 2 punti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0E5AA9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375F739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6C2E4E5A" w14:textId="4F71CB57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2E652B81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componente gruppi di lavoro sperimentazione didattica – 2 punti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7A42B53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5B92A511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38F7DAC0" w14:textId="5E586EEC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4780B108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lastRenderedPageBreak/>
              <w:t>Incarico come esperto in progetti didattici di teatro (recitazione/scenografia/coreografia) 2 punti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14:paraId="2F144DC2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01A43DC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1AE6D198" w14:textId="5E89AEC5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8FD856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Esperienze come docente/formatore sulle tematiche oggetto dell’intervento – 2 punto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6B13E4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63029C86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0B016761" w14:textId="07FD29E6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37DCD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Funzione Strumentale – 1 punto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FDE33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163D0CA9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4F7CC631" w14:textId="7C12B2A1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E7BDE4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Collaboratore D.S. – 1 punto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6CC2E0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745BC19F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tr w:rsidR="00997CA6" w:rsidRPr="00E3374B" w14:paraId="219BF9BB" w14:textId="7BB3443F" w:rsidTr="00D46F6B"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CC3633" w14:textId="77777777" w:rsidR="00997CA6" w:rsidRPr="00E3374B" w:rsidRDefault="00997CA6" w:rsidP="00BF2A1B">
            <w:pPr>
              <w:rPr>
                <w:rFonts w:asciiTheme="minorHAnsi" w:hAnsiTheme="minorHAnsi" w:cstheme="minorHAnsi"/>
                <w:color w:val="19191A"/>
              </w:rPr>
            </w:pPr>
            <w:r w:rsidRPr="00E3374B">
              <w:rPr>
                <w:rFonts w:asciiTheme="minorHAnsi" w:hAnsiTheme="minorHAnsi" w:cstheme="minorHAnsi"/>
                <w:color w:val="19191A"/>
              </w:rPr>
              <w:t>Incarico di Referente di sede o progetti o laboratori – 1 punto per ogni esperienza (max 4 esperienze)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47E153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E3374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</w:tcPr>
          <w:p w14:paraId="274E1EB9" w14:textId="77777777" w:rsidR="00997CA6" w:rsidRPr="00E3374B" w:rsidRDefault="00997CA6" w:rsidP="00BF2A1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</w:tr>
      <w:bookmarkEnd w:id="7"/>
    </w:tbl>
    <w:p w14:paraId="44BDA038" w14:textId="1AE79A62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24A6158D" w14:textId="50A1C84A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698DAC20" w14:textId="7B114161" w:rsidR="001F728B" w:rsidRDefault="001F728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41A3" w14:paraId="43145217" w14:textId="77777777" w:rsidTr="007141A3">
        <w:tc>
          <w:tcPr>
            <w:tcW w:w="4814" w:type="dxa"/>
          </w:tcPr>
          <w:p w14:paraId="626BA45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68B8FB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141A3" w14:paraId="0F06988B" w14:textId="77777777" w:rsidTr="007141A3">
        <w:tc>
          <w:tcPr>
            <w:tcW w:w="4814" w:type="dxa"/>
          </w:tcPr>
          <w:p w14:paraId="7D9E1F8F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62D9DAC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900DD5C" w14:textId="77777777" w:rsidR="007141A3" w:rsidRPr="00B70A12" w:rsidRDefault="007141A3" w:rsidP="00B70A12">
      <w:pPr>
        <w:rPr>
          <w:rFonts w:asciiTheme="minorHAnsi" w:hAnsiTheme="minorHAnsi" w:cstheme="minorHAnsi"/>
          <w:sz w:val="22"/>
          <w:szCs w:val="22"/>
        </w:rPr>
      </w:pPr>
    </w:p>
    <w:sectPr w:rsidR="007141A3" w:rsidRPr="00B70A12" w:rsidSect="007865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24" w:right="1134" w:bottom="284" w:left="1134" w:header="709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83E0" w14:textId="77777777" w:rsidR="00A6350D" w:rsidRDefault="00A6350D">
      <w:r>
        <w:separator/>
      </w:r>
    </w:p>
  </w:endnote>
  <w:endnote w:type="continuationSeparator" w:id="0">
    <w:p w14:paraId="18741654" w14:textId="77777777" w:rsidR="00A6350D" w:rsidRDefault="00A6350D">
      <w:r>
        <w:continuationSeparator/>
      </w:r>
    </w:p>
  </w:endnote>
  <w:endnote w:type="continuationNotice" w:id="1">
    <w:p w14:paraId="08928ACF" w14:textId="77777777" w:rsidR="00A6350D" w:rsidRDefault="00A635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DF3F" w14:textId="4EB32352" w:rsidR="00D878C3" w:rsidRPr="00D878C3" w:rsidRDefault="00D878C3" w:rsidP="00D878C3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D878C3">
      <w:rPr>
        <w:rFonts w:asciiTheme="minorHAnsi" w:hAnsiTheme="minorHAnsi" w:cstheme="minorHAnsi"/>
        <w:noProof/>
        <w:kern w:val="1"/>
        <w:sz w:val="18"/>
        <w:szCs w:val="18"/>
        <w:lang w:bidi="hi-IN"/>
      </w:rPr>
      <w:drawing>
        <wp:anchor distT="0" distB="0" distL="114300" distR="114300" simplePos="0" relativeHeight="251664386" behindDoc="1" locked="0" layoutInCell="1" allowOverlap="1" wp14:anchorId="2CD7CD0E" wp14:editId="6092FE6A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514565" cy="51456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65" cy="51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8C3">
      <w:rPr>
        <w:rFonts w:asciiTheme="minorHAnsi" w:hAnsiTheme="minorHAnsi" w:cstheme="minorHAnsi"/>
        <w:sz w:val="18"/>
        <w:szCs w:val="18"/>
      </w:rPr>
      <w:t xml:space="preserve">Pag.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  <w:r w:rsidRPr="00D878C3">
      <w:rPr>
        <w:rFonts w:asciiTheme="minorHAnsi" w:hAnsiTheme="minorHAnsi" w:cstheme="minorHAnsi"/>
        <w:sz w:val="18"/>
        <w:szCs w:val="18"/>
      </w:rPr>
      <w:t xml:space="preserve"> di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</w:p>
  <w:p w14:paraId="2221D2D5" w14:textId="76ADC5B7" w:rsidR="008860A9" w:rsidRDefault="00D878C3" w:rsidP="00D878C3">
    <w:pPr>
      <w:pStyle w:val="INPS052footer"/>
      <w:tabs>
        <w:tab w:val="left" w:pos="1008"/>
      </w:tabs>
    </w:pPr>
    <w:r w:rsidRPr="00D878C3">
      <w:rPr>
        <w:rFonts w:asciiTheme="minorHAnsi" w:hAnsiTheme="minorHAnsi" w:cstheme="minorHAnsi"/>
        <w:sz w:val="18"/>
        <w:szCs w:val="18"/>
      </w:rPr>
      <w:tab/>
      <w:t>Allegato A-domanda</w:t>
    </w:r>
    <w:r>
      <w:t xml:space="preserve"> di partecipazione-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CE406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98CC" w14:textId="77777777" w:rsidR="00A6350D" w:rsidRDefault="00A6350D">
      <w:r>
        <w:separator/>
      </w:r>
    </w:p>
  </w:footnote>
  <w:footnote w:type="continuationSeparator" w:id="0">
    <w:p w14:paraId="4594ED72" w14:textId="77777777" w:rsidR="00A6350D" w:rsidRDefault="00A6350D">
      <w:r>
        <w:continuationSeparator/>
      </w:r>
    </w:p>
  </w:footnote>
  <w:footnote w:type="continuationNotice" w:id="1">
    <w:p w14:paraId="50823E53" w14:textId="77777777" w:rsidR="00A6350D" w:rsidRDefault="00A635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C9EC" w14:textId="77777777" w:rsidR="006445F0" w:rsidRPr="00786527" w:rsidRDefault="006445F0" w:rsidP="006445F0">
    <w:pPr>
      <w:pStyle w:val="TableParagraph"/>
      <w:tabs>
        <w:tab w:val="left" w:pos="1213"/>
        <w:tab w:val="left" w:pos="1336"/>
      </w:tabs>
      <w:spacing w:before="117" w:line="276" w:lineRule="auto"/>
      <w:ind w:left="110" w:right="90"/>
      <w:jc w:val="center"/>
      <w:rPr>
        <w:rFonts w:asciiTheme="minorHAnsi" w:hAnsiTheme="minorHAnsi" w:cstheme="minorHAnsi"/>
        <w:b/>
        <w:bCs/>
        <w:caps/>
        <w:sz w:val="16"/>
        <w:szCs w:val="16"/>
      </w:rPr>
    </w:pPr>
    <w:r w:rsidRPr="00786527">
      <w:rPr>
        <w:rFonts w:asciiTheme="minorHAnsi" w:hAnsiTheme="minorHAnsi" w:cstheme="minorHAnsi"/>
        <w:noProof/>
        <w:kern w:val="1"/>
        <w:sz w:val="16"/>
        <w:szCs w:val="16"/>
        <w:lang w:bidi="hi-IN"/>
      </w:rPr>
      <w:drawing>
        <wp:anchor distT="0" distB="0" distL="114300" distR="114300" simplePos="0" relativeHeight="251661312" behindDoc="1" locked="0" layoutInCell="1" allowOverlap="1" wp14:anchorId="19B7A803" wp14:editId="270FDCC1">
          <wp:simplePos x="0" y="0"/>
          <wp:positionH relativeFrom="column">
            <wp:posOffset>138873</wp:posOffset>
          </wp:positionH>
          <wp:positionV relativeFrom="paragraph">
            <wp:posOffset>-143390</wp:posOffset>
          </wp:positionV>
          <wp:extent cx="514565" cy="51456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65" cy="51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527">
      <w:rPr>
        <w:rFonts w:asciiTheme="minorHAnsi" w:hAnsiTheme="minorHAnsi" w:cstheme="minorHAnsi"/>
        <w:noProof/>
        <w:sz w:val="16"/>
        <w:szCs w:val="16"/>
      </w:rPr>
      <w:drawing>
        <wp:inline distT="0" distB="0" distL="0" distR="0" wp14:anchorId="05E75E66" wp14:editId="181D2754">
          <wp:extent cx="3041022" cy="25654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5"/>
                  <a:stretch/>
                </pic:blipFill>
                <pic:spPr bwMode="auto">
                  <a:xfrm>
                    <a:off x="0" y="0"/>
                    <a:ext cx="3237851" cy="273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318FA" w14:textId="77777777" w:rsidR="00786527" w:rsidRDefault="00786527" w:rsidP="00786527">
    <w:pPr>
      <w:spacing w:line="142" w:lineRule="exact"/>
      <w:ind w:left="20"/>
      <w:rPr>
        <w:rFonts w:asciiTheme="minorHAnsi" w:hAnsiTheme="minorHAnsi" w:cstheme="minorHAnsi"/>
        <w:b/>
        <w:bCs/>
        <w:sz w:val="16"/>
        <w:szCs w:val="16"/>
      </w:rPr>
    </w:pPr>
  </w:p>
  <w:p w14:paraId="4803F5E6" w14:textId="230D6547" w:rsidR="00FF5433" w:rsidRPr="00786527" w:rsidRDefault="00786527" w:rsidP="00786527">
    <w:pPr>
      <w:spacing w:line="142" w:lineRule="exact"/>
      <w:ind w:left="20"/>
      <w:rPr>
        <w:rFonts w:asciiTheme="minorHAnsi" w:hAnsiTheme="minorHAnsi" w:cstheme="minorHAnsi"/>
        <w:b/>
        <w:bCs/>
        <w:sz w:val="16"/>
        <w:szCs w:val="16"/>
      </w:rPr>
    </w:pPr>
    <w:r w:rsidRPr="00786527">
      <w:rPr>
        <w:rFonts w:asciiTheme="minorHAnsi" w:hAnsiTheme="minorHAnsi" w:cstheme="minorHAnsi"/>
        <w:b/>
        <w:bCs/>
        <w:sz w:val="16"/>
        <w:szCs w:val="16"/>
      </w:rPr>
      <w:t>AVVISO INTERNO SELEZIONE</w:t>
    </w:r>
    <w:r w:rsidRPr="00786527">
      <w:rPr>
        <w:rFonts w:asciiTheme="minorHAnsi" w:hAnsiTheme="minorHAnsi" w:cstheme="minorHAnsi"/>
        <w:b/>
        <w:bCs/>
        <w:spacing w:val="-4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INTERNA</w:t>
    </w:r>
    <w:r w:rsidRPr="00786527">
      <w:rPr>
        <w:rFonts w:asciiTheme="minorHAnsi" w:hAnsiTheme="minorHAnsi" w:cstheme="minorHAnsi"/>
        <w:b/>
        <w:bCs/>
        <w:spacing w:val="-2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PER</w:t>
    </w:r>
    <w:r w:rsidRPr="00786527">
      <w:rPr>
        <w:rFonts w:asciiTheme="minorHAnsi" w:hAnsiTheme="minorHAnsi" w:cstheme="minorHAnsi"/>
        <w:b/>
        <w:bCs/>
        <w:spacing w:val="-3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IL</w:t>
    </w:r>
    <w:r w:rsidRPr="00786527">
      <w:rPr>
        <w:rFonts w:asciiTheme="minorHAnsi" w:hAnsiTheme="minorHAnsi" w:cstheme="minorHAnsi"/>
        <w:b/>
        <w:bCs/>
        <w:spacing w:val="-3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CONFERIMENTO</w:t>
    </w:r>
    <w:r w:rsidRPr="00786527">
      <w:rPr>
        <w:rFonts w:asciiTheme="minorHAnsi" w:hAnsiTheme="minorHAnsi" w:cstheme="minorHAnsi"/>
        <w:b/>
        <w:bCs/>
        <w:spacing w:val="-1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DI</w:t>
    </w:r>
    <w:r w:rsidRPr="00786527">
      <w:rPr>
        <w:rFonts w:asciiTheme="minorHAnsi" w:hAnsiTheme="minorHAnsi" w:cstheme="minorHAnsi"/>
        <w:b/>
        <w:bCs/>
        <w:spacing w:val="-2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INCARICO</w:t>
    </w:r>
    <w:r w:rsidRPr="00786527">
      <w:rPr>
        <w:rFonts w:asciiTheme="minorHAnsi" w:hAnsiTheme="minorHAnsi" w:cstheme="minorHAnsi"/>
        <w:b/>
        <w:bCs/>
        <w:spacing w:val="-2"/>
        <w:sz w:val="16"/>
        <w:szCs w:val="16"/>
      </w:rPr>
      <w:t xml:space="preserve"> </w:t>
    </w:r>
    <w:r w:rsidRPr="00786527">
      <w:rPr>
        <w:rFonts w:asciiTheme="minorHAnsi" w:hAnsiTheme="minorHAnsi" w:cstheme="minorHAnsi"/>
        <w:b/>
        <w:bCs/>
        <w:sz w:val="16"/>
        <w:szCs w:val="16"/>
      </w:rPr>
      <w:t>INDIVIDUALE</w:t>
    </w:r>
    <w:r w:rsidRPr="00786527">
      <w:rPr>
        <w:rFonts w:asciiTheme="minorHAnsi" w:hAnsiTheme="minorHAnsi" w:cstheme="minorHAnsi"/>
        <w:b/>
        <w:bCs/>
        <w:spacing w:val="-4"/>
        <w:sz w:val="16"/>
        <w:szCs w:val="16"/>
      </w:rPr>
      <w:t xml:space="preserve">  </w:t>
    </w:r>
    <w:r w:rsidRPr="00786527">
      <w:rPr>
        <w:rFonts w:asciiTheme="minorHAnsi" w:hAnsiTheme="minorHAnsi" w:cstheme="minorHAnsi"/>
        <w:b/>
        <w:bCs/>
        <w:sz w:val="16"/>
        <w:szCs w:val="16"/>
      </w:rPr>
      <w:t xml:space="preserve"> ESPERTO E TUTOR PERCORSI DI MENTORING E ORIENTAMENTO, DI POTENZIAMENTO E FORMATIVI </w:t>
    </w:r>
    <w:r w:rsidR="00D878C3" w:rsidRPr="00786527">
      <w:rPr>
        <w:rFonts w:asciiTheme="minorHAnsi" w:hAnsiTheme="minorHAnsi" w:cstheme="minorHAnsi"/>
        <w:b/>
        <w:i/>
        <w:sz w:val="16"/>
        <w:szCs w:val="16"/>
      </w:rPr>
      <w:t>D.M. 19/2024- ODISSEA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111"/>
        </w:tabs>
        <w:ind w:left="111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27633"/>
    <w:multiLevelType w:val="hybridMultilevel"/>
    <w:tmpl w:val="FD3481A4"/>
    <w:lvl w:ilvl="0" w:tplc="DD34A7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C7"/>
    <w:multiLevelType w:val="hybridMultilevel"/>
    <w:tmpl w:val="A4FCCCE8"/>
    <w:lvl w:ilvl="0" w:tplc="79286D46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5EDA"/>
    <w:multiLevelType w:val="hybridMultilevel"/>
    <w:tmpl w:val="D3A62492"/>
    <w:lvl w:ilvl="0" w:tplc="3B3E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9EC"/>
    <w:multiLevelType w:val="hybridMultilevel"/>
    <w:tmpl w:val="6E60DFE2"/>
    <w:lvl w:ilvl="0" w:tplc="A8AC69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17030"/>
    <w:multiLevelType w:val="hybridMultilevel"/>
    <w:tmpl w:val="3F4A8BAE"/>
    <w:lvl w:ilvl="0" w:tplc="08BEE63E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63A"/>
    <w:multiLevelType w:val="hybridMultilevel"/>
    <w:tmpl w:val="B9081C38"/>
    <w:lvl w:ilvl="0" w:tplc="20DC1E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32"/>
        <w:szCs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693187"/>
    <w:multiLevelType w:val="hybridMultilevel"/>
    <w:tmpl w:val="6ED8C3E6"/>
    <w:lvl w:ilvl="0" w:tplc="E092D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61F2"/>
    <w:multiLevelType w:val="hybridMultilevel"/>
    <w:tmpl w:val="DF88F44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27C158C"/>
    <w:multiLevelType w:val="hybridMultilevel"/>
    <w:tmpl w:val="D3A62492"/>
    <w:lvl w:ilvl="0" w:tplc="3B3E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0650A"/>
    <w:multiLevelType w:val="hybridMultilevel"/>
    <w:tmpl w:val="D3A62492"/>
    <w:lvl w:ilvl="0" w:tplc="3B3E0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6A11"/>
    <w:multiLevelType w:val="hybridMultilevel"/>
    <w:tmpl w:val="47A6237E"/>
    <w:lvl w:ilvl="0" w:tplc="0A4C7B84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2626FB"/>
    <w:multiLevelType w:val="hybridMultilevel"/>
    <w:tmpl w:val="00FE7690"/>
    <w:lvl w:ilvl="0" w:tplc="20DC1E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32"/>
        <w:szCs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64304"/>
    <w:multiLevelType w:val="hybridMultilevel"/>
    <w:tmpl w:val="98EC3D4C"/>
    <w:lvl w:ilvl="0" w:tplc="01BE1AB2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248D0"/>
    <w:multiLevelType w:val="hybridMultilevel"/>
    <w:tmpl w:val="2F7890A8"/>
    <w:lvl w:ilvl="0" w:tplc="20DC1E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32"/>
        <w:szCs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1"/>
  </w:num>
  <w:num w:numId="5">
    <w:abstractNumId w:val="1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18"/>
  </w:num>
  <w:num w:numId="20">
    <w:abstractNumId w:val="10"/>
  </w:num>
  <w:num w:numId="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90D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9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124"/>
    <w:rsid w:val="001207A9"/>
    <w:rsid w:val="001212F5"/>
    <w:rsid w:val="001216A0"/>
    <w:rsid w:val="001217C3"/>
    <w:rsid w:val="00123C7C"/>
    <w:rsid w:val="001244C3"/>
    <w:rsid w:val="00124C41"/>
    <w:rsid w:val="00125AA7"/>
    <w:rsid w:val="00127EC5"/>
    <w:rsid w:val="001309A2"/>
    <w:rsid w:val="00131811"/>
    <w:rsid w:val="00133973"/>
    <w:rsid w:val="00133BAD"/>
    <w:rsid w:val="001347D3"/>
    <w:rsid w:val="001350FD"/>
    <w:rsid w:val="0013532B"/>
    <w:rsid w:val="0013611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B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E8E"/>
    <w:rsid w:val="001E6F54"/>
    <w:rsid w:val="001F039E"/>
    <w:rsid w:val="001F1D55"/>
    <w:rsid w:val="001F39FB"/>
    <w:rsid w:val="001F4AFD"/>
    <w:rsid w:val="001F5817"/>
    <w:rsid w:val="001F5E8A"/>
    <w:rsid w:val="001F5E97"/>
    <w:rsid w:val="001F6337"/>
    <w:rsid w:val="001F728B"/>
    <w:rsid w:val="0020006E"/>
    <w:rsid w:val="00200D06"/>
    <w:rsid w:val="002019E9"/>
    <w:rsid w:val="00203FAB"/>
    <w:rsid w:val="00204C0B"/>
    <w:rsid w:val="00206435"/>
    <w:rsid w:val="00206B4D"/>
    <w:rsid w:val="00212656"/>
    <w:rsid w:val="00212CA8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63E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12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E82"/>
    <w:rsid w:val="003214AA"/>
    <w:rsid w:val="0032240F"/>
    <w:rsid w:val="00322437"/>
    <w:rsid w:val="00324964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25D"/>
    <w:rsid w:val="00345944"/>
    <w:rsid w:val="003462B7"/>
    <w:rsid w:val="00350348"/>
    <w:rsid w:val="0035070A"/>
    <w:rsid w:val="003513F8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64E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68"/>
    <w:rsid w:val="003C327A"/>
    <w:rsid w:val="003C332B"/>
    <w:rsid w:val="003C3917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AE9"/>
    <w:rsid w:val="004B40C4"/>
    <w:rsid w:val="004C0BA3"/>
    <w:rsid w:val="004C129E"/>
    <w:rsid w:val="004C1A96"/>
    <w:rsid w:val="004C1AC1"/>
    <w:rsid w:val="004C35D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F1F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BCD"/>
    <w:rsid w:val="00587E0E"/>
    <w:rsid w:val="005917CB"/>
    <w:rsid w:val="00591C7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C97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75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5F0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0FC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CE"/>
    <w:rsid w:val="00712EC1"/>
    <w:rsid w:val="00713FEA"/>
    <w:rsid w:val="007141A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50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29B"/>
    <w:rsid w:val="0078273F"/>
    <w:rsid w:val="0078326E"/>
    <w:rsid w:val="0078390F"/>
    <w:rsid w:val="00785FC6"/>
    <w:rsid w:val="0078610D"/>
    <w:rsid w:val="00786527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BF2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C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3CA"/>
    <w:rsid w:val="00831AC6"/>
    <w:rsid w:val="00832198"/>
    <w:rsid w:val="008342E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6F7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E35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C71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67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3D"/>
    <w:rsid w:val="009876F5"/>
    <w:rsid w:val="009927D4"/>
    <w:rsid w:val="00992C74"/>
    <w:rsid w:val="00993782"/>
    <w:rsid w:val="00994652"/>
    <w:rsid w:val="00995C1E"/>
    <w:rsid w:val="0099712F"/>
    <w:rsid w:val="00997CA6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0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D5F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C09"/>
    <w:rsid w:val="00AB4D4A"/>
    <w:rsid w:val="00AB5E17"/>
    <w:rsid w:val="00AB7881"/>
    <w:rsid w:val="00AC0F5D"/>
    <w:rsid w:val="00AC15B2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B8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AF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860"/>
    <w:rsid w:val="00BF4949"/>
    <w:rsid w:val="00BF61D7"/>
    <w:rsid w:val="00C00341"/>
    <w:rsid w:val="00C0079C"/>
    <w:rsid w:val="00C01C5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BF9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1E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3D5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8E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3D2"/>
    <w:rsid w:val="00D44013"/>
    <w:rsid w:val="00D44194"/>
    <w:rsid w:val="00D456AC"/>
    <w:rsid w:val="00D4583A"/>
    <w:rsid w:val="00D46F6B"/>
    <w:rsid w:val="00D471F8"/>
    <w:rsid w:val="00D4759E"/>
    <w:rsid w:val="00D50B37"/>
    <w:rsid w:val="00D52019"/>
    <w:rsid w:val="00D555CC"/>
    <w:rsid w:val="00D636DE"/>
    <w:rsid w:val="00D63C10"/>
    <w:rsid w:val="00D647BE"/>
    <w:rsid w:val="00D65B49"/>
    <w:rsid w:val="00D6755E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8C3"/>
    <w:rsid w:val="00D90EE2"/>
    <w:rsid w:val="00D9203C"/>
    <w:rsid w:val="00D926D0"/>
    <w:rsid w:val="00D931C6"/>
    <w:rsid w:val="00D9389B"/>
    <w:rsid w:val="00D939A9"/>
    <w:rsid w:val="00D95ECC"/>
    <w:rsid w:val="00DA041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2B2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74B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98D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21"/>
    <w:rsid w:val="00EB079A"/>
    <w:rsid w:val="00EB0AFE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72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246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FE4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95D"/>
    <w:rsid w:val="00FC4D93"/>
    <w:rsid w:val="00FC5500"/>
    <w:rsid w:val="00FC5EA9"/>
    <w:rsid w:val="00FD0A3F"/>
    <w:rsid w:val="00FD1528"/>
    <w:rsid w:val="00FD1A16"/>
    <w:rsid w:val="00FD2B1E"/>
    <w:rsid w:val="00FD3945"/>
    <w:rsid w:val="00FD3BE7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6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41A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8A0E35"/>
  </w:style>
  <w:style w:type="table" w:customStyle="1" w:styleId="TableNormal">
    <w:name w:val="Table Normal"/>
    <w:uiPriority w:val="2"/>
    <w:semiHidden/>
    <w:unhideWhenUsed/>
    <w:qFormat/>
    <w:rsid w:val="008A0E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0E35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13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728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587B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8562</Characters>
  <Application>Microsoft Office Word</Application>
  <DocSecurity>0</DocSecurity>
  <Lines>71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2025-02-02T17:35:00Z</dcterms:created>
  <dcterms:modified xsi:type="dcterms:W3CDTF">2025-02-05T12:07:00Z</dcterms:modified>
</cp:coreProperties>
</file>